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CFDB5" w14:textId="77777777" w:rsidR="000F2EFC" w:rsidRDefault="000F2EFC" w:rsidP="000F2EFC">
      <w:pPr>
        <w:jc w:val="right"/>
        <w:rPr>
          <w:rFonts w:ascii="Tahoma" w:eastAsia="Tahoma" w:hAnsi="Tahoma" w:cs="Tahoma"/>
          <w:sz w:val="20"/>
          <w:szCs w:val="20"/>
        </w:rPr>
      </w:pPr>
      <w:r>
        <w:rPr>
          <w:noProof/>
        </w:rPr>
        <w:drawing>
          <wp:anchor distT="0" distB="0" distL="114300" distR="114300" simplePos="0" relativeHeight="251659264" behindDoc="0" locked="0" layoutInCell="1" hidden="0" allowOverlap="1" wp14:anchorId="07F3ACA5" wp14:editId="2A32F555">
            <wp:simplePos x="0" y="0"/>
            <wp:positionH relativeFrom="column">
              <wp:posOffset>1544955</wp:posOffset>
            </wp:positionH>
            <wp:positionV relativeFrom="paragraph">
              <wp:posOffset>1905</wp:posOffset>
            </wp:positionV>
            <wp:extent cx="2874010" cy="962025"/>
            <wp:effectExtent l="0" t="0" r="0" b="0"/>
            <wp:wrapSquare wrapText="bothSides" distT="0" distB="0" distL="114300" distR="114300"/>
            <wp:docPr id="2" name="image1.jpg" descr="C:\Users\anidai1.320.BSFADWF.000\AppData\Local\Microsoft\Windows\Temporary Internet Files\Content.Outlook\VF9WHF68\Kelmscott Masthead 2019.jpg"/>
            <wp:cNvGraphicFramePr/>
            <a:graphic xmlns:a="http://schemas.openxmlformats.org/drawingml/2006/main">
              <a:graphicData uri="http://schemas.openxmlformats.org/drawingml/2006/picture">
                <pic:pic xmlns:pic="http://schemas.openxmlformats.org/drawingml/2006/picture">
                  <pic:nvPicPr>
                    <pic:cNvPr id="0" name="image1.jpg" descr="C:\Users\anidai1.320.BSFADWF.000\AppData\Local\Microsoft\Windows\Temporary Internet Files\Content.Outlook\VF9WHF68\Kelmscott Masthead 2019.jpg"/>
                    <pic:cNvPicPr preferRelativeResize="0"/>
                  </pic:nvPicPr>
                  <pic:blipFill>
                    <a:blip r:embed="rId5"/>
                    <a:srcRect/>
                    <a:stretch>
                      <a:fillRect/>
                    </a:stretch>
                  </pic:blipFill>
                  <pic:spPr>
                    <a:xfrm>
                      <a:off x="0" y="0"/>
                      <a:ext cx="2874010" cy="962025"/>
                    </a:xfrm>
                    <a:prstGeom prst="rect">
                      <a:avLst/>
                    </a:prstGeom>
                    <a:ln/>
                  </pic:spPr>
                </pic:pic>
              </a:graphicData>
            </a:graphic>
          </wp:anchor>
        </w:drawing>
      </w:r>
    </w:p>
    <w:p w14:paraId="489DBD94" w14:textId="77777777" w:rsidR="000F2EFC" w:rsidRDefault="000F2EFC" w:rsidP="000F2EFC">
      <w:pPr>
        <w:jc w:val="both"/>
        <w:rPr>
          <w:rFonts w:ascii="Tahoma" w:eastAsia="Tahoma" w:hAnsi="Tahoma" w:cs="Tahoma"/>
          <w:b/>
          <w:bCs/>
          <w:sz w:val="20"/>
          <w:szCs w:val="20"/>
        </w:rPr>
      </w:pPr>
    </w:p>
    <w:p w14:paraId="667EB2C7" w14:textId="77777777" w:rsidR="000F2EFC" w:rsidRDefault="000F2EFC" w:rsidP="000F2EFC">
      <w:pPr>
        <w:jc w:val="center"/>
        <w:rPr>
          <w:rFonts w:ascii="Tahoma" w:eastAsia="Tahoma" w:hAnsi="Tahoma" w:cs="Tahoma"/>
          <w:b/>
          <w:bCs/>
          <w:sz w:val="20"/>
          <w:szCs w:val="20"/>
        </w:rPr>
      </w:pPr>
      <w:bookmarkStart w:id="0" w:name="_heading=h.a618eqf3fhp1" w:colFirst="0" w:colLast="0"/>
      <w:bookmarkEnd w:id="0"/>
    </w:p>
    <w:p w14:paraId="259D583B" w14:textId="77777777" w:rsidR="000F2EFC" w:rsidRDefault="000F2EFC" w:rsidP="000F2EFC">
      <w:pPr>
        <w:jc w:val="center"/>
        <w:rPr>
          <w:rFonts w:ascii="Tahoma" w:eastAsia="Tahoma" w:hAnsi="Tahoma" w:cs="Tahoma"/>
          <w:b/>
          <w:bCs/>
          <w:sz w:val="20"/>
          <w:szCs w:val="20"/>
        </w:rPr>
      </w:pPr>
    </w:p>
    <w:p w14:paraId="204EA468" w14:textId="77777777" w:rsidR="000F2EFC" w:rsidRDefault="000F2EFC" w:rsidP="000F2EFC">
      <w:pPr>
        <w:jc w:val="center"/>
        <w:rPr>
          <w:rFonts w:ascii="Tahoma" w:eastAsia="Tahoma" w:hAnsi="Tahoma" w:cs="Tahoma"/>
          <w:b/>
          <w:bCs/>
          <w:sz w:val="20"/>
          <w:szCs w:val="20"/>
        </w:rPr>
      </w:pPr>
    </w:p>
    <w:p w14:paraId="0405DC83" w14:textId="77777777" w:rsidR="000F2EFC" w:rsidRDefault="000F2EFC" w:rsidP="000F2EFC">
      <w:pPr>
        <w:jc w:val="center"/>
        <w:rPr>
          <w:rFonts w:ascii="Tahoma" w:eastAsia="Tahoma" w:hAnsi="Tahoma" w:cs="Tahoma"/>
          <w:b/>
          <w:bCs/>
          <w:sz w:val="20"/>
          <w:szCs w:val="20"/>
        </w:rPr>
      </w:pPr>
    </w:p>
    <w:p w14:paraId="6FE93FF0" w14:textId="77777777" w:rsidR="000F2EFC" w:rsidRDefault="000F2EFC" w:rsidP="000F2EFC">
      <w:pPr>
        <w:jc w:val="center"/>
        <w:rPr>
          <w:rFonts w:ascii="Tahoma" w:eastAsia="Tahoma" w:hAnsi="Tahoma" w:cs="Tahoma"/>
          <w:b/>
          <w:bCs/>
          <w:sz w:val="20"/>
          <w:szCs w:val="20"/>
        </w:rPr>
      </w:pPr>
    </w:p>
    <w:p w14:paraId="6246DCC9" w14:textId="77777777" w:rsidR="000F2EFC" w:rsidRDefault="000F2EFC" w:rsidP="000F2EFC">
      <w:pPr>
        <w:jc w:val="center"/>
        <w:rPr>
          <w:rFonts w:ascii="Tahoma" w:eastAsia="Tahoma" w:hAnsi="Tahoma" w:cs="Tahoma"/>
          <w:b/>
          <w:bCs/>
          <w:sz w:val="20"/>
          <w:szCs w:val="20"/>
        </w:rPr>
      </w:pPr>
    </w:p>
    <w:p w14:paraId="5390FBF0" w14:textId="77777777" w:rsidR="000F2EFC" w:rsidRDefault="000F2EFC" w:rsidP="000F2EFC">
      <w:pPr>
        <w:jc w:val="center"/>
        <w:rPr>
          <w:rFonts w:ascii="Tahoma" w:eastAsia="Tahoma" w:hAnsi="Tahoma" w:cs="Tahoma"/>
          <w:b/>
          <w:bCs/>
          <w:sz w:val="20"/>
          <w:szCs w:val="20"/>
        </w:rPr>
      </w:pPr>
      <w:r>
        <w:rPr>
          <w:rFonts w:ascii="Tahoma" w:eastAsia="Tahoma" w:hAnsi="Tahoma" w:cs="Tahoma"/>
          <w:b/>
          <w:bCs/>
          <w:sz w:val="20"/>
          <w:szCs w:val="20"/>
        </w:rPr>
        <w:t>KELMSCOTT SCHOOL</w:t>
      </w:r>
    </w:p>
    <w:p w14:paraId="7C1DF5C2" w14:textId="77777777" w:rsidR="000F2EFC" w:rsidRDefault="000F2EFC" w:rsidP="000F2EFC">
      <w:pPr>
        <w:jc w:val="center"/>
        <w:rPr>
          <w:rFonts w:ascii="Tahoma" w:eastAsia="Tahoma" w:hAnsi="Tahoma" w:cs="Tahoma"/>
          <w:b/>
          <w:bCs/>
          <w:sz w:val="20"/>
          <w:szCs w:val="20"/>
        </w:rPr>
      </w:pPr>
      <w:r>
        <w:rPr>
          <w:rFonts w:ascii="Tahoma" w:eastAsia="Tahoma" w:hAnsi="Tahoma" w:cs="Tahoma"/>
          <w:b/>
          <w:bCs/>
          <w:sz w:val="20"/>
          <w:szCs w:val="20"/>
        </w:rPr>
        <w:t>JOB DESCRIPTION</w:t>
      </w:r>
    </w:p>
    <w:p w14:paraId="246A0FEF" w14:textId="77777777" w:rsidR="000F2EFC" w:rsidRDefault="000F2EFC" w:rsidP="000F2EFC">
      <w:pPr>
        <w:jc w:val="center"/>
        <w:rPr>
          <w:rFonts w:ascii="Tahoma" w:eastAsia="Tahoma" w:hAnsi="Tahoma" w:cs="Tahoma"/>
          <w:b/>
          <w:bCs/>
          <w:sz w:val="20"/>
          <w:szCs w:val="20"/>
        </w:rPr>
      </w:pPr>
    </w:p>
    <w:p w14:paraId="13F2126D" w14:textId="77777777" w:rsidR="000F2EFC" w:rsidRDefault="000F2EFC" w:rsidP="000F2EFC">
      <w:pPr>
        <w:rPr>
          <w:rFonts w:ascii="Tahoma" w:eastAsia="Tahoma" w:hAnsi="Tahoma" w:cs="Tahoma"/>
          <w:b/>
          <w:bCs/>
          <w:sz w:val="20"/>
          <w:szCs w:val="20"/>
          <w:u w:val="single"/>
        </w:rPr>
      </w:pPr>
    </w:p>
    <w:p w14:paraId="48B9A7D4" w14:textId="67308503" w:rsidR="000F2EFC" w:rsidRDefault="000F2EFC" w:rsidP="000F2EFC">
      <w:pPr>
        <w:ind w:left="2880" w:hanging="2880"/>
        <w:jc w:val="both"/>
        <w:rPr>
          <w:rFonts w:ascii="Tahoma" w:eastAsia="Tahoma" w:hAnsi="Tahoma" w:cs="Tahoma"/>
          <w:b/>
          <w:bCs/>
          <w:sz w:val="20"/>
          <w:szCs w:val="20"/>
        </w:rPr>
      </w:pPr>
      <w:r>
        <w:rPr>
          <w:rFonts w:ascii="Tahoma" w:eastAsia="Tahoma" w:hAnsi="Tahoma" w:cs="Tahoma"/>
          <w:b/>
          <w:bCs/>
          <w:sz w:val="20"/>
          <w:szCs w:val="20"/>
        </w:rPr>
        <w:t>Post:                            Higher Level Teaching Assistant (HLTA)</w:t>
      </w:r>
    </w:p>
    <w:p w14:paraId="15684DC1" w14:textId="77777777" w:rsidR="000F2EFC" w:rsidRDefault="000F2EFC" w:rsidP="000F2EFC">
      <w:pPr>
        <w:rPr>
          <w:rFonts w:ascii="Tahoma" w:eastAsia="Tahoma" w:hAnsi="Tahoma" w:cs="Tahoma"/>
          <w:b/>
          <w:bCs/>
          <w:sz w:val="20"/>
          <w:szCs w:val="20"/>
        </w:rPr>
      </w:pPr>
    </w:p>
    <w:p w14:paraId="5D7BA181" w14:textId="77777777" w:rsidR="000F2EFC" w:rsidRDefault="000F2EFC" w:rsidP="000F2EFC">
      <w:pPr>
        <w:rPr>
          <w:rFonts w:ascii="Tahoma" w:eastAsia="Tahoma" w:hAnsi="Tahoma" w:cs="Tahoma"/>
          <w:b/>
          <w:bCs/>
          <w:sz w:val="20"/>
          <w:szCs w:val="20"/>
        </w:rPr>
      </w:pPr>
      <w:r>
        <w:rPr>
          <w:rFonts w:ascii="Tahoma" w:eastAsia="Tahoma" w:hAnsi="Tahoma" w:cs="Tahoma"/>
          <w:b/>
          <w:bCs/>
          <w:sz w:val="20"/>
          <w:szCs w:val="20"/>
        </w:rPr>
        <w:t xml:space="preserve">Hours: </w:t>
      </w:r>
      <w:r>
        <w:rPr>
          <w:rFonts w:ascii="Tahoma" w:eastAsia="Tahoma" w:hAnsi="Tahoma" w:cs="Tahoma"/>
          <w:b/>
          <w:bCs/>
          <w:sz w:val="20"/>
          <w:szCs w:val="20"/>
        </w:rPr>
        <w:tab/>
      </w:r>
      <w:r>
        <w:rPr>
          <w:rFonts w:ascii="Tahoma" w:eastAsia="Tahoma" w:hAnsi="Tahoma" w:cs="Tahoma"/>
          <w:b/>
          <w:bCs/>
          <w:sz w:val="20"/>
          <w:szCs w:val="20"/>
        </w:rPr>
        <w:tab/>
        <w:t>36 per week, Term time only</w:t>
      </w:r>
    </w:p>
    <w:p w14:paraId="6AEFBB23" w14:textId="77777777" w:rsidR="000F2EFC" w:rsidRDefault="000F2EFC" w:rsidP="000F2EFC">
      <w:pPr>
        <w:rPr>
          <w:rFonts w:ascii="Tahoma" w:eastAsia="Tahoma" w:hAnsi="Tahoma" w:cs="Tahoma"/>
          <w:b/>
          <w:bCs/>
          <w:sz w:val="20"/>
          <w:szCs w:val="20"/>
        </w:rPr>
      </w:pPr>
    </w:p>
    <w:p w14:paraId="09EB0F6D" w14:textId="4937FE31" w:rsidR="000F2EFC" w:rsidRDefault="000F2EFC" w:rsidP="000F2EFC">
      <w:pPr>
        <w:rPr>
          <w:rFonts w:ascii="Tahoma" w:eastAsia="Tahoma" w:hAnsi="Tahoma" w:cs="Tahoma"/>
          <w:b/>
          <w:bCs/>
          <w:sz w:val="20"/>
          <w:szCs w:val="20"/>
        </w:rPr>
      </w:pPr>
      <w:r>
        <w:rPr>
          <w:rFonts w:ascii="Tahoma" w:eastAsia="Tahoma" w:hAnsi="Tahoma" w:cs="Tahoma"/>
          <w:b/>
          <w:bCs/>
          <w:sz w:val="20"/>
          <w:szCs w:val="20"/>
        </w:rPr>
        <w:t xml:space="preserve">Scale: </w:t>
      </w:r>
      <w:r>
        <w:rPr>
          <w:rFonts w:ascii="Tahoma" w:eastAsia="Tahoma" w:hAnsi="Tahoma" w:cs="Tahoma"/>
          <w:b/>
          <w:bCs/>
          <w:sz w:val="20"/>
          <w:szCs w:val="20"/>
        </w:rPr>
        <w:tab/>
      </w:r>
      <w:r>
        <w:rPr>
          <w:rFonts w:ascii="Tahoma" w:eastAsia="Tahoma" w:hAnsi="Tahoma" w:cs="Tahoma"/>
          <w:b/>
          <w:bCs/>
          <w:sz w:val="20"/>
          <w:szCs w:val="20"/>
        </w:rPr>
        <w:tab/>
      </w:r>
      <w:r>
        <w:rPr>
          <w:rFonts w:ascii="Tahoma" w:eastAsia="Tahoma" w:hAnsi="Tahoma" w:cs="Tahoma"/>
          <w:b/>
          <w:bCs/>
          <w:sz w:val="20"/>
          <w:szCs w:val="20"/>
        </w:rPr>
        <w:tab/>
        <w:t>NJC Scale 5</w:t>
      </w:r>
    </w:p>
    <w:p w14:paraId="19BB76AE" w14:textId="77777777" w:rsidR="000F2EFC" w:rsidRDefault="000F2EFC" w:rsidP="000F2EFC">
      <w:pPr>
        <w:rPr>
          <w:rFonts w:ascii="Tahoma" w:eastAsia="Tahoma" w:hAnsi="Tahoma" w:cs="Tahoma"/>
          <w:b/>
          <w:bCs/>
          <w:sz w:val="20"/>
          <w:szCs w:val="20"/>
        </w:rPr>
      </w:pPr>
    </w:p>
    <w:p w14:paraId="47C4BFE3" w14:textId="655FD1D9" w:rsidR="000F2EFC" w:rsidRDefault="000F2EFC" w:rsidP="000F2EFC">
      <w:pPr>
        <w:rPr>
          <w:rFonts w:ascii="Tahoma" w:eastAsia="Tahoma" w:hAnsi="Tahoma" w:cs="Tahoma"/>
          <w:b/>
          <w:bCs/>
          <w:sz w:val="20"/>
          <w:szCs w:val="20"/>
        </w:rPr>
      </w:pPr>
      <w:r>
        <w:rPr>
          <w:rFonts w:ascii="Tahoma" w:eastAsia="Tahoma" w:hAnsi="Tahoma" w:cs="Tahoma"/>
          <w:b/>
          <w:bCs/>
          <w:sz w:val="20"/>
          <w:szCs w:val="20"/>
        </w:rPr>
        <w:t xml:space="preserve">Responsible to: </w:t>
      </w:r>
      <w:r>
        <w:rPr>
          <w:rFonts w:ascii="Tahoma" w:eastAsia="Tahoma" w:hAnsi="Tahoma" w:cs="Tahoma"/>
          <w:b/>
          <w:bCs/>
          <w:sz w:val="20"/>
          <w:szCs w:val="20"/>
        </w:rPr>
        <w:tab/>
        <w:t>SENDCO / Assistant SENDCO</w:t>
      </w:r>
    </w:p>
    <w:p w14:paraId="620236AA" w14:textId="77777777" w:rsidR="000F2EFC" w:rsidRDefault="000F2EFC" w:rsidP="000F2EFC">
      <w:pPr>
        <w:ind w:left="2880"/>
        <w:rPr>
          <w:rFonts w:ascii="Tahoma" w:eastAsia="Tahoma" w:hAnsi="Tahoma" w:cs="Tahoma"/>
          <w:b/>
          <w:bCs/>
          <w:sz w:val="20"/>
          <w:szCs w:val="20"/>
        </w:rPr>
      </w:pPr>
    </w:p>
    <w:p w14:paraId="09F7F160" w14:textId="77777777" w:rsidR="000F2EFC" w:rsidRDefault="000F2EFC" w:rsidP="000F2EFC">
      <w:pPr>
        <w:rPr>
          <w:rFonts w:ascii="Tahoma" w:eastAsia="Tahoma" w:hAnsi="Tahoma" w:cs="Tahoma"/>
          <w:b/>
          <w:bCs/>
          <w:sz w:val="20"/>
          <w:szCs w:val="20"/>
        </w:rPr>
      </w:pPr>
      <w:r>
        <w:rPr>
          <w:rFonts w:ascii="Tahoma" w:eastAsia="Tahoma" w:hAnsi="Tahoma" w:cs="Tahoma"/>
          <w:b/>
          <w:bCs/>
          <w:sz w:val="20"/>
          <w:szCs w:val="20"/>
        </w:rPr>
        <w:t xml:space="preserve">Responsible for: </w:t>
      </w:r>
      <w:r>
        <w:rPr>
          <w:rFonts w:ascii="Tahoma" w:eastAsia="Tahoma" w:hAnsi="Tahoma" w:cs="Tahoma"/>
          <w:b/>
          <w:bCs/>
          <w:sz w:val="20"/>
          <w:szCs w:val="20"/>
        </w:rPr>
        <w:tab/>
        <w:t>N/A</w:t>
      </w:r>
      <w:r>
        <w:rPr>
          <w:noProof/>
        </w:rPr>
        <mc:AlternateContent>
          <mc:Choice Requires="wps">
            <w:drawing>
              <wp:anchor distT="0" distB="0" distL="114300" distR="114300" simplePos="0" relativeHeight="251660288" behindDoc="0" locked="0" layoutInCell="1" hidden="0" allowOverlap="1" wp14:anchorId="7FFA8AFA" wp14:editId="49B29580">
                <wp:simplePos x="0" y="0"/>
                <wp:positionH relativeFrom="column">
                  <wp:posOffset>-14285</wp:posOffset>
                </wp:positionH>
                <wp:positionV relativeFrom="paragraph">
                  <wp:posOffset>241301</wp:posOffset>
                </wp:positionV>
                <wp:extent cx="6397625" cy="57150"/>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2161475" y="3774603"/>
                          <a:ext cx="6369050" cy="10795"/>
                        </a:xfrm>
                        <a:prstGeom prst="straightConnector1">
                          <a:avLst/>
                        </a:prstGeom>
                        <a:noFill/>
                        <a:ln w="28575" cap="flat" cmpd="sng">
                          <a:solidFill>
                            <a:srgbClr val="000000"/>
                          </a:solidFill>
                          <a:prstDash val="solid"/>
                          <a:round/>
                          <a:headEnd type="none" w="sm" len="sm"/>
                          <a:tailEnd type="none" w="sm" len="sm"/>
                        </a:ln>
                      </wps:spPr>
                      <wps:bodyPr/>
                    </wps:wsp>
                  </a:graphicData>
                </a:graphic>
              </wp:anchor>
            </w:drawing>
          </mc:Choice>
          <mc:Fallback>
            <w:pict>
              <v:shapetype w14:anchorId="79EFC1F6" id="_x0000_t32" coordsize="21600,21600" o:spt="32" o:oned="t" path="m,l21600,21600e" filled="f">
                <v:path arrowok="t" fillok="f" o:connecttype="none"/>
                <o:lock v:ext="edit" shapetype="t"/>
              </v:shapetype>
              <v:shape id="Straight Arrow Connector 1" o:spid="_x0000_s1026" type="#_x0000_t32" style="position:absolute;margin-left:-1.1pt;margin-top:19pt;width:503.75pt;height:4.5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kU3gEAAKcDAAAOAAAAZHJzL2Uyb0RvYy54bWysU8lu2zAQvRfoPxC815LsWHYEyznYTXso&#10;2gBtP4DmIhHgBg5j2X/fIZWly6FAUR2IEWd7781wd3exhpxlBO1dT5tFTYl03Avthp5+/3b/bksJ&#10;JOYEM97Jnl4l0Lv92ze7KXRy6UdvhIwEizjoptDTMaXQVRXwUVoGCx+kQ6fy0bKEv3GoRGQTVrem&#10;WtZ1W00+ihA9lwB4e5yddF/qKyV5+qIUyERMTxFbKmcs5ymf1X7HuiGyMGr+BIP9AwrLtMOmL6WO&#10;LDHyGPUfpazm0YNXacG9rbxSmsvCAdk09W9svo4syMIFxYHwIhP8v7L88/ngHiLKMAXoIDzEzOKi&#10;oiXRo1pNva3zR4kyOnzEi0ITgZNLT5dN29xs1pRce7rabG7aejUrKi+JcAxoV+1tvcZsjhFNvbld&#10;Z381d8idQoT0QXpLstFTSJHpYUwH7xzOzse5HTt/gjQnPifkZOfvtTFlhMaRCfFs1xkNZ7hJyrCE&#10;pg0Cy7qhwAZvtMg5ORvicDqYSM4s78bMcu7xS1hueGQwznHFNXOM/tGJ0nyUTLx3gqRrwBV3uOg0&#10;owFLiZH4LNAocYlp8/c4VMc4FOl1INk6eXEtcyr3uA1FxqfNzev283/Jfn1f+x8AAAD//wMAUEsD&#10;BBQABgAIAAAAIQDEVwy33gAAAAkBAAAPAAAAZHJzL2Rvd25yZXYueG1sTI9LT8MwEITvSPwHa5G4&#10;tTYpjypkU0ElKjhSHlJvbrwkEfHa2G6b/nvcExxHM5r5plqMdhB7CrF3jHA1VSCIG2d6bhHe354m&#10;cxAxaTZ6cEwIR4qwqM/PKl0ad+BX2q9TK3IJx1IjdCn5UsrYdGR1nDpPnL0vF6xOWYZWmqAPudwO&#10;slDqVlrdc17otKdlR833emcRNkuVnv1mJVefx8J/vPw0FB4j4uXF+HAPItGY/sJwws/oUGemrdux&#10;iWJAmBRFTiLM5vnSyVfqZgZii3B9p0DWlfz/oP4FAAD//wMAUEsBAi0AFAAGAAgAAAAhALaDOJL+&#10;AAAA4QEAABMAAAAAAAAAAAAAAAAAAAAAAFtDb250ZW50X1R5cGVzXS54bWxQSwECLQAUAAYACAAA&#10;ACEAOP0h/9YAAACUAQAACwAAAAAAAAAAAAAAAAAvAQAAX3JlbHMvLnJlbHNQSwECLQAUAAYACAAA&#10;ACEAjGYJFN4BAACnAwAADgAAAAAAAAAAAAAAAAAuAgAAZHJzL2Uyb0RvYy54bWxQSwECLQAUAAYA&#10;CAAAACEAxFcMt94AAAAJAQAADwAAAAAAAAAAAAAAAAA4BAAAZHJzL2Rvd25yZXYueG1sUEsFBgAA&#10;AAAEAAQA8wAAAEMFAAAAAA==&#10;" strokeweight="2.25pt">
                <v:stroke startarrowwidth="narrow" startarrowlength="short" endarrowwidth="narrow" endarrowlength="short"/>
              </v:shape>
            </w:pict>
          </mc:Fallback>
        </mc:AlternateContent>
      </w:r>
    </w:p>
    <w:p w14:paraId="27F073E3" w14:textId="77777777" w:rsidR="004A61B5" w:rsidRDefault="004A61B5"/>
    <w:p w14:paraId="06DA7E71" w14:textId="77777777" w:rsidR="000F2EFC" w:rsidRPr="000F2EFC" w:rsidRDefault="000F2EFC" w:rsidP="000F2EFC"/>
    <w:p w14:paraId="0FBA26BE" w14:textId="77777777" w:rsidR="000F2EFC" w:rsidRDefault="000F2EFC" w:rsidP="000F2EFC"/>
    <w:p w14:paraId="3120C8D8" w14:textId="77777777" w:rsidR="000F2EFC" w:rsidRPr="000F2EFC" w:rsidRDefault="000F2EFC" w:rsidP="000F2EFC">
      <w:pPr>
        <w:ind w:right="565"/>
        <w:rPr>
          <w:rFonts w:ascii="Tahoma" w:eastAsia="Tahoma" w:hAnsi="Tahoma" w:cs="Tahoma"/>
          <w:b/>
          <w:bCs/>
          <w:sz w:val="20"/>
          <w:szCs w:val="20"/>
        </w:rPr>
      </w:pPr>
      <w:r w:rsidRPr="000F2EFC">
        <w:rPr>
          <w:rFonts w:ascii="Tahoma" w:eastAsia="Tahoma" w:hAnsi="Tahoma" w:cs="Tahoma"/>
          <w:b/>
          <w:bCs/>
          <w:sz w:val="20"/>
          <w:szCs w:val="20"/>
        </w:rPr>
        <w:t>Job Purpose:</w:t>
      </w:r>
    </w:p>
    <w:p w14:paraId="3804F466" w14:textId="77777777" w:rsidR="000F2EFC" w:rsidRPr="000F2EFC" w:rsidRDefault="000F2EFC" w:rsidP="000F2EFC">
      <w:pPr>
        <w:rPr>
          <w:rFonts w:ascii="Tahoma" w:hAnsi="Tahoma" w:cs="Tahoma"/>
          <w:sz w:val="20"/>
          <w:szCs w:val="20"/>
        </w:rPr>
      </w:pPr>
    </w:p>
    <w:p w14:paraId="4886E375" w14:textId="77777777" w:rsidR="000F2EFC" w:rsidRPr="000F2EFC" w:rsidRDefault="000F2EFC" w:rsidP="000F2EFC">
      <w:pPr>
        <w:numPr>
          <w:ilvl w:val="0"/>
          <w:numId w:val="1"/>
        </w:numPr>
        <w:spacing w:line="276" w:lineRule="auto"/>
        <w:rPr>
          <w:rFonts w:ascii="Tahoma" w:hAnsi="Tahoma" w:cs="Tahoma"/>
          <w:sz w:val="20"/>
          <w:szCs w:val="20"/>
        </w:rPr>
      </w:pPr>
      <w:r w:rsidRPr="000F2EFC">
        <w:rPr>
          <w:rFonts w:ascii="Tahoma" w:hAnsi="Tahoma" w:cs="Tahoma"/>
          <w:sz w:val="20"/>
          <w:szCs w:val="20"/>
        </w:rPr>
        <w:t>Promote student independence, self-esteem and social inclusion.</w:t>
      </w:r>
    </w:p>
    <w:p w14:paraId="79D0D78B" w14:textId="77777777" w:rsidR="000F2EFC" w:rsidRPr="000F2EFC" w:rsidRDefault="000F2EFC" w:rsidP="000F2EFC">
      <w:pPr>
        <w:numPr>
          <w:ilvl w:val="0"/>
          <w:numId w:val="1"/>
        </w:numPr>
        <w:spacing w:line="276" w:lineRule="auto"/>
        <w:rPr>
          <w:rFonts w:ascii="Tahoma" w:hAnsi="Tahoma" w:cs="Tahoma"/>
          <w:sz w:val="20"/>
          <w:szCs w:val="20"/>
        </w:rPr>
      </w:pPr>
      <w:r w:rsidRPr="000F2EFC">
        <w:rPr>
          <w:rFonts w:ascii="Tahoma" w:hAnsi="Tahoma" w:cs="Tahoma"/>
          <w:sz w:val="20"/>
          <w:szCs w:val="20"/>
        </w:rPr>
        <w:t>Give support to pupils, individually or in groups, so they can access the curriculum, take part in learning and experience a sense of achievement.</w:t>
      </w:r>
    </w:p>
    <w:p w14:paraId="5BE9D9BE" w14:textId="77777777" w:rsidR="000F2EFC" w:rsidRPr="000F2EFC" w:rsidRDefault="000F2EFC" w:rsidP="000F2EFC">
      <w:pPr>
        <w:numPr>
          <w:ilvl w:val="0"/>
          <w:numId w:val="1"/>
        </w:numPr>
        <w:spacing w:line="276" w:lineRule="auto"/>
        <w:rPr>
          <w:rFonts w:ascii="Tahoma" w:hAnsi="Tahoma" w:cs="Tahoma"/>
          <w:sz w:val="20"/>
          <w:szCs w:val="20"/>
        </w:rPr>
      </w:pPr>
      <w:r w:rsidRPr="000F2EFC">
        <w:rPr>
          <w:rFonts w:ascii="Tahoma" w:hAnsi="Tahoma" w:cs="Tahoma"/>
          <w:sz w:val="20"/>
          <w:szCs w:val="20"/>
        </w:rPr>
        <w:t>Identify and support individual students' needs and provide appropriate support and resources under the guidance of the SENCO.</w:t>
      </w:r>
    </w:p>
    <w:p w14:paraId="35533DBE" w14:textId="77777777" w:rsidR="000F2EFC" w:rsidRPr="000F2EFC" w:rsidRDefault="000F2EFC" w:rsidP="000F2EFC">
      <w:pPr>
        <w:numPr>
          <w:ilvl w:val="0"/>
          <w:numId w:val="1"/>
        </w:numPr>
        <w:spacing w:line="276" w:lineRule="auto"/>
        <w:rPr>
          <w:rFonts w:ascii="Tahoma" w:hAnsi="Tahoma" w:cs="Tahoma"/>
          <w:sz w:val="20"/>
          <w:szCs w:val="20"/>
        </w:rPr>
      </w:pPr>
      <w:r w:rsidRPr="000F2EFC">
        <w:rPr>
          <w:rFonts w:ascii="Tahoma" w:hAnsi="Tahoma" w:cs="Tahoma"/>
          <w:sz w:val="20"/>
          <w:szCs w:val="20"/>
        </w:rPr>
        <w:t>Work with class teachers to raise the learning and attainment of pupils.</w:t>
      </w:r>
    </w:p>
    <w:p w14:paraId="55747531" w14:textId="77777777" w:rsidR="000F2EFC" w:rsidRPr="000F2EFC" w:rsidRDefault="000F2EFC" w:rsidP="000F2EFC">
      <w:pPr>
        <w:numPr>
          <w:ilvl w:val="0"/>
          <w:numId w:val="1"/>
        </w:numPr>
        <w:spacing w:line="276" w:lineRule="auto"/>
        <w:rPr>
          <w:rFonts w:ascii="Tahoma" w:hAnsi="Tahoma" w:cs="Tahoma"/>
          <w:sz w:val="20"/>
          <w:szCs w:val="20"/>
        </w:rPr>
      </w:pPr>
      <w:r w:rsidRPr="000F2EFC">
        <w:rPr>
          <w:rFonts w:ascii="Tahoma" w:hAnsi="Tahoma" w:cs="Tahoma"/>
          <w:sz w:val="20"/>
          <w:szCs w:val="20"/>
        </w:rPr>
        <w:t>Plan, co-ordinate, deliver and review interventions/lessons to small groups of pupils with SEND, within a particular area (Literacy/Numeracy, Speech and Language, or SEMH).</w:t>
      </w:r>
    </w:p>
    <w:p w14:paraId="6FC0CA77" w14:textId="77777777" w:rsidR="000F2EFC" w:rsidRPr="000F2EFC" w:rsidRDefault="000F2EFC" w:rsidP="000F2EFC">
      <w:pPr>
        <w:numPr>
          <w:ilvl w:val="0"/>
          <w:numId w:val="1"/>
        </w:numPr>
        <w:spacing w:line="276" w:lineRule="auto"/>
        <w:rPr>
          <w:rFonts w:ascii="Tahoma" w:hAnsi="Tahoma" w:cs="Tahoma"/>
          <w:sz w:val="20"/>
          <w:szCs w:val="20"/>
        </w:rPr>
      </w:pPr>
      <w:r w:rsidRPr="000F2EFC">
        <w:rPr>
          <w:rFonts w:ascii="Tahoma" w:hAnsi="Tahoma" w:cs="Tahoma"/>
          <w:sz w:val="20"/>
          <w:szCs w:val="20"/>
        </w:rPr>
        <w:t>Lead on a particular year group, supporting TAs within the team to complete their keyworker role effectively</w:t>
      </w:r>
    </w:p>
    <w:p w14:paraId="52242620" w14:textId="77777777" w:rsidR="000F2EFC" w:rsidRPr="000F2EFC" w:rsidRDefault="000F2EFC" w:rsidP="000F2EFC">
      <w:pPr>
        <w:numPr>
          <w:ilvl w:val="0"/>
          <w:numId w:val="1"/>
        </w:numPr>
        <w:spacing w:after="240" w:line="276" w:lineRule="auto"/>
        <w:rPr>
          <w:rFonts w:ascii="Tahoma" w:hAnsi="Tahoma" w:cs="Tahoma"/>
          <w:sz w:val="20"/>
          <w:szCs w:val="20"/>
        </w:rPr>
      </w:pPr>
      <w:r w:rsidRPr="000F2EFC">
        <w:rPr>
          <w:rFonts w:ascii="Tahoma" w:hAnsi="Tahoma" w:cs="Tahoma"/>
          <w:sz w:val="20"/>
          <w:szCs w:val="20"/>
        </w:rPr>
        <w:t>Oversee the work, where relevant, of other adults in supporting learning.</w:t>
      </w:r>
    </w:p>
    <w:p w14:paraId="6FBA62DF" w14:textId="77777777" w:rsidR="000F2EFC" w:rsidRPr="000F2EFC" w:rsidRDefault="000F2EFC" w:rsidP="000F2EFC">
      <w:pPr>
        <w:pStyle w:val="Heading3"/>
        <w:keepNext w:val="0"/>
        <w:keepLines w:val="0"/>
        <w:spacing w:before="0"/>
        <w:rPr>
          <w:rFonts w:ascii="Tahoma" w:hAnsi="Tahoma" w:cs="Tahoma"/>
          <w:sz w:val="20"/>
          <w:szCs w:val="20"/>
        </w:rPr>
      </w:pPr>
      <w:r w:rsidRPr="000F2EFC">
        <w:rPr>
          <w:rFonts w:ascii="Tahoma" w:hAnsi="Tahoma" w:cs="Tahoma"/>
          <w:b/>
          <w:bCs/>
          <w:color w:val="000000"/>
          <w:sz w:val="20"/>
          <w:szCs w:val="20"/>
        </w:rPr>
        <w:t>Duties &amp; Responsibilities</w:t>
      </w:r>
    </w:p>
    <w:p w14:paraId="5C6FED9C" w14:textId="77777777" w:rsidR="000F2EFC" w:rsidRPr="000F2EFC" w:rsidRDefault="000F2EFC" w:rsidP="000F2EFC">
      <w:pPr>
        <w:spacing w:after="240"/>
        <w:rPr>
          <w:rFonts w:ascii="Tahoma" w:hAnsi="Tahoma" w:cs="Tahoma"/>
          <w:b/>
          <w:bCs/>
          <w:sz w:val="20"/>
          <w:szCs w:val="20"/>
        </w:rPr>
      </w:pPr>
      <w:r w:rsidRPr="000F2EFC">
        <w:rPr>
          <w:rFonts w:ascii="Tahoma" w:hAnsi="Tahoma" w:cs="Tahoma"/>
          <w:b/>
          <w:bCs/>
          <w:sz w:val="20"/>
          <w:szCs w:val="20"/>
        </w:rPr>
        <w:t>Teaching and Learning</w:t>
      </w:r>
    </w:p>
    <w:p w14:paraId="4CFB6964"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Demonstrate an informed and efficient approach to teaching and learning by adopting relevant strategies to support the work of the teacher and increase achievement of all pupils including, where appropriate, those with special educational needs and disabilities (SEND).</w:t>
      </w:r>
    </w:p>
    <w:p w14:paraId="6406F47F"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Promote, support and facilitate inclusion by encouraging participation of all pupils in learning and extracurricular activities.</w:t>
      </w:r>
    </w:p>
    <w:p w14:paraId="79DE9DCD"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Use effective behaviour management strategies consistently in line with the school's policy and procedures.</w:t>
      </w:r>
    </w:p>
    <w:p w14:paraId="6C58B05D"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Support class teachers with maintaining good order and discipline among pupils, managing behaviour effectively to ensure a good and safe learning environment.</w:t>
      </w:r>
    </w:p>
    <w:p w14:paraId="2172D965"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Organise and manage teaching space and resources to help maintain a stimulating and safe learning environment.</w:t>
      </w:r>
    </w:p>
    <w:p w14:paraId="4E0ACA09"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Observe pupil performance and pass observations on to the SENCO.</w:t>
      </w:r>
    </w:p>
    <w:p w14:paraId="0EF5AD04"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lastRenderedPageBreak/>
        <w:t>Use ICT skills to advance pupils' learning.</w:t>
      </w:r>
    </w:p>
    <w:p w14:paraId="01FB1B98"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Co-ordinate effective assessment and planning by supporting the monitoring, recording and reporting of pupil performance and progress as appropriate to the level of the role.</w:t>
      </w:r>
    </w:p>
    <w:p w14:paraId="195E3EFC"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Use area(s) of expertise to contribute to the planning and preparation of learning activities, and to plan their own role in learning activities.</w:t>
      </w:r>
    </w:p>
    <w:p w14:paraId="4FA2F5D5"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Use allocated time to devise clearly structured activities that interest and motivate learners and advance their learning.</w:t>
      </w:r>
    </w:p>
    <w:p w14:paraId="39BDC445"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Plan how to support the inclusion of pupils in learning activities.</w:t>
      </w:r>
    </w:p>
    <w:p w14:paraId="401F6761"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Plan, structure and tailor targeted intervention sessions for small groups of students to address specific learning gaps and support diverse academic needs.</w:t>
      </w:r>
    </w:p>
    <w:p w14:paraId="0FCDC5B0"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Deliver high-quality, engaging small group interventions, adapting delivery in real time to maximise student participation, confidence and progress.</w:t>
      </w:r>
    </w:p>
    <w:p w14:paraId="6425B56C" w14:textId="77777777" w:rsidR="000F2EFC" w:rsidRPr="000F2EFC" w:rsidRDefault="000F2EFC" w:rsidP="000F2EFC">
      <w:pPr>
        <w:numPr>
          <w:ilvl w:val="0"/>
          <w:numId w:val="3"/>
        </w:numPr>
        <w:spacing w:line="276" w:lineRule="auto"/>
        <w:rPr>
          <w:rFonts w:ascii="Tahoma" w:hAnsi="Tahoma" w:cs="Tahoma"/>
          <w:sz w:val="20"/>
          <w:szCs w:val="20"/>
        </w:rPr>
      </w:pPr>
      <w:r w:rsidRPr="000F2EFC">
        <w:rPr>
          <w:rFonts w:ascii="Tahoma" w:hAnsi="Tahoma" w:cs="Tahoma"/>
          <w:sz w:val="20"/>
          <w:szCs w:val="20"/>
        </w:rPr>
        <w:t>Assist and participate in the delivery of out of school learning activities within guidelines established by the school.</w:t>
      </w:r>
    </w:p>
    <w:p w14:paraId="15ADCAD3" w14:textId="77777777" w:rsidR="000F2EFC" w:rsidRPr="000F2EFC" w:rsidRDefault="000F2EFC" w:rsidP="000F2EFC">
      <w:pPr>
        <w:numPr>
          <w:ilvl w:val="0"/>
          <w:numId w:val="3"/>
        </w:numPr>
        <w:spacing w:after="240" w:line="276" w:lineRule="auto"/>
        <w:rPr>
          <w:rFonts w:ascii="Tahoma" w:hAnsi="Tahoma" w:cs="Tahoma"/>
          <w:sz w:val="20"/>
          <w:szCs w:val="20"/>
        </w:rPr>
      </w:pPr>
      <w:r w:rsidRPr="000F2EFC">
        <w:rPr>
          <w:rFonts w:ascii="Tahoma" w:hAnsi="Tahoma" w:cs="Tahoma"/>
          <w:sz w:val="20"/>
          <w:szCs w:val="20"/>
        </w:rPr>
        <w:t>Contribute to the identification and execution of appropriate out of school learning activities which consolidate and extend work carried out in class.</w:t>
      </w:r>
    </w:p>
    <w:p w14:paraId="474ACB48" w14:textId="77777777" w:rsidR="000F2EFC" w:rsidRPr="000F2EFC" w:rsidRDefault="000F2EFC" w:rsidP="000F2EFC">
      <w:pPr>
        <w:pStyle w:val="Heading4"/>
        <w:keepNext w:val="0"/>
        <w:keepLines w:val="0"/>
        <w:spacing w:before="0"/>
        <w:rPr>
          <w:rFonts w:ascii="Tahoma" w:hAnsi="Tahoma" w:cs="Tahoma"/>
          <w:b/>
          <w:bCs/>
          <w:i w:val="0"/>
          <w:iCs w:val="0"/>
          <w:color w:val="000000"/>
          <w:sz w:val="20"/>
          <w:szCs w:val="20"/>
        </w:rPr>
      </w:pPr>
      <w:bookmarkStart w:id="1" w:name="_heading=h.mqqmtoqeyber" w:colFirst="0" w:colLast="0"/>
      <w:bookmarkEnd w:id="1"/>
      <w:r w:rsidRPr="000F2EFC">
        <w:rPr>
          <w:rFonts w:ascii="Tahoma" w:hAnsi="Tahoma" w:cs="Tahoma"/>
          <w:b/>
          <w:bCs/>
          <w:i w:val="0"/>
          <w:iCs w:val="0"/>
          <w:color w:val="000000"/>
          <w:sz w:val="20"/>
          <w:szCs w:val="20"/>
        </w:rPr>
        <w:t>Keyworker Responsibilities</w:t>
      </w:r>
    </w:p>
    <w:p w14:paraId="1B655FB3" w14:textId="77777777" w:rsidR="000F2EFC" w:rsidRPr="000F2EFC" w:rsidRDefault="000F2EFC" w:rsidP="000F2EFC">
      <w:pPr>
        <w:rPr>
          <w:rFonts w:ascii="Tahoma" w:hAnsi="Tahoma" w:cs="Tahoma"/>
          <w:sz w:val="20"/>
          <w:szCs w:val="20"/>
        </w:rPr>
      </w:pPr>
    </w:p>
    <w:p w14:paraId="1B152800" w14:textId="77777777" w:rsidR="000F2EFC" w:rsidRPr="000F2EFC" w:rsidRDefault="000F2EFC" w:rsidP="000F2EFC">
      <w:pPr>
        <w:numPr>
          <w:ilvl w:val="0"/>
          <w:numId w:val="2"/>
        </w:numPr>
        <w:spacing w:line="276" w:lineRule="auto"/>
        <w:rPr>
          <w:rFonts w:ascii="Tahoma" w:hAnsi="Tahoma" w:cs="Tahoma"/>
          <w:sz w:val="20"/>
          <w:szCs w:val="20"/>
        </w:rPr>
      </w:pPr>
      <w:r w:rsidRPr="000F2EFC">
        <w:rPr>
          <w:rFonts w:ascii="Tahoma" w:hAnsi="Tahoma" w:cs="Tahoma"/>
          <w:sz w:val="20"/>
          <w:szCs w:val="20"/>
        </w:rPr>
        <w:t>Meet with assigned key students on a regular, structured basis to monitor their well-being, academic progress and overall school experience.</w:t>
      </w:r>
    </w:p>
    <w:p w14:paraId="15AC56E7" w14:textId="77777777" w:rsidR="000F2EFC" w:rsidRPr="000F2EFC" w:rsidRDefault="000F2EFC" w:rsidP="000F2EFC">
      <w:pPr>
        <w:numPr>
          <w:ilvl w:val="0"/>
          <w:numId w:val="2"/>
        </w:numPr>
        <w:spacing w:line="276" w:lineRule="auto"/>
        <w:rPr>
          <w:rFonts w:ascii="Tahoma" w:hAnsi="Tahoma" w:cs="Tahoma"/>
          <w:sz w:val="20"/>
          <w:szCs w:val="20"/>
        </w:rPr>
      </w:pPr>
      <w:r w:rsidRPr="000F2EFC">
        <w:rPr>
          <w:rFonts w:ascii="Tahoma" w:hAnsi="Tahoma" w:cs="Tahoma"/>
          <w:sz w:val="20"/>
          <w:szCs w:val="20"/>
        </w:rPr>
        <w:t>Act as a dedicated advocate for assigned students across the school, ensuring their voices are heard and that their specific learning and emotional needs are understood and met by subject teachers and wider staff.</w:t>
      </w:r>
    </w:p>
    <w:p w14:paraId="0F8E99AA" w14:textId="77777777" w:rsidR="000F2EFC" w:rsidRPr="000F2EFC" w:rsidRDefault="000F2EFC" w:rsidP="000F2EFC">
      <w:pPr>
        <w:numPr>
          <w:ilvl w:val="0"/>
          <w:numId w:val="2"/>
        </w:numPr>
        <w:spacing w:line="276" w:lineRule="auto"/>
        <w:rPr>
          <w:rFonts w:ascii="Tahoma" w:hAnsi="Tahoma" w:cs="Tahoma"/>
          <w:sz w:val="20"/>
          <w:szCs w:val="20"/>
        </w:rPr>
      </w:pPr>
      <w:r w:rsidRPr="000F2EFC">
        <w:rPr>
          <w:rFonts w:ascii="Tahoma" w:hAnsi="Tahoma" w:cs="Tahoma"/>
          <w:sz w:val="20"/>
          <w:szCs w:val="20"/>
        </w:rPr>
        <w:t xml:space="preserve">Oversee, update and maintain accurate </w:t>
      </w:r>
      <w:proofErr w:type="gramStart"/>
      <w:r w:rsidRPr="000F2EFC">
        <w:rPr>
          <w:rFonts w:ascii="Tahoma" w:hAnsi="Tahoma" w:cs="Tahoma"/>
          <w:sz w:val="20"/>
          <w:szCs w:val="20"/>
        </w:rPr>
        <w:t>One Page</w:t>
      </w:r>
      <w:proofErr w:type="gramEnd"/>
      <w:r w:rsidRPr="000F2EFC">
        <w:rPr>
          <w:rFonts w:ascii="Tahoma" w:hAnsi="Tahoma" w:cs="Tahoma"/>
          <w:sz w:val="20"/>
          <w:szCs w:val="20"/>
        </w:rPr>
        <w:t xml:space="preserve"> Profiles (OPPs) and Individual Education Plans (IEPs) for key students, ensuring targets are relevant and measurable.</w:t>
      </w:r>
    </w:p>
    <w:p w14:paraId="6CA9B5A5" w14:textId="77777777" w:rsidR="000F2EFC" w:rsidRPr="000F2EFC" w:rsidRDefault="000F2EFC" w:rsidP="000F2EFC">
      <w:pPr>
        <w:numPr>
          <w:ilvl w:val="0"/>
          <w:numId w:val="2"/>
        </w:numPr>
        <w:spacing w:line="276" w:lineRule="auto"/>
        <w:rPr>
          <w:rFonts w:ascii="Tahoma" w:hAnsi="Tahoma" w:cs="Tahoma"/>
          <w:sz w:val="20"/>
          <w:szCs w:val="20"/>
        </w:rPr>
      </w:pPr>
      <w:r w:rsidRPr="000F2EFC">
        <w:rPr>
          <w:rFonts w:ascii="Tahoma" w:hAnsi="Tahoma" w:cs="Tahoma"/>
          <w:sz w:val="20"/>
          <w:szCs w:val="20"/>
        </w:rPr>
        <w:t>Contribute actively to the statutory Education, Health and Care Plan (EHCP) review process, including compiling progress reports, gathering student feedback and attending review meetings.</w:t>
      </w:r>
    </w:p>
    <w:p w14:paraId="45AA5F32" w14:textId="77777777" w:rsidR="000F2EFC" w:rsidRPr="000F2EFC" w:rsidRDefault="000F2EFC" w:rsidP="000F2EFC">
      <w:pPr>
        <w:numPr>
          <w:ilvl w:val="0"/>
          <w:numId w:val="2"/>
        </w:numPr>
        <w:spacing w:line="276" w:lineRule="auto"/>
        <w:rPr>
          <w:rFonts w:ascii="Tahoma" w:hAnsi="Tahoma" w:cs="Tahoma"/>
          <w:sz w:val="20"/>
          <w:szCs w:val="20"/>
        </w:rPr>
      </w:pPr>
      <w:r w:rsidRPr="000F2EFC">
        <w:rPr>
          <w:rFonts w:ascii="Tahoma" w:hAnsi="Tahoma" w:cs="Tahoma"/>
          <w:sz w:val="20"/>
          <w:szCs w:val="20"/>
        </w:rPr>
        <w:t>Serve as the primary point of contact for families, establishing regular, proactive communication to share updates, celebrate successes and address concerns collaboratively.</w:t>
      </w:r>
    </w:p>
    <w:p w14:paraId="3412DC81" w14:textId="77777777" w:rsidR="000F2EFC" w:rsidRPr="000F2EFC" w:rsidRDefault="000F2EFC" w:rsidP="000F2EFC">
      <w:pPr>
        <w:numPr>
          <w:ilvl w:val="0"/>
          <w:numId w:val="2"/>
        </w:numPr>
        <w:spacing w:line="276" w:lineRule="auto"/>
        <w:rPr>
          <w:rFonts w:ascii="Tahoma" w:hAnsi="Tahoma" w:cs="Tahoma"/>
          <w:sz w:val="20"/>
          <w:szCs w:val="20"/>
        </w:rPr>
      </w:pPr>
      <w:r w:rsidRPr="000F2EFC">
        <w:rPr>
          <w:rFonts w:ascii="Tahoma" w:hAnsi="Tahoma" w:cs="Tahoma"/>
          <w:sz w:val="20"/>
          <w:szCs w:val="20"/>
        </w:rPr>
        <w:t>Organise, prepare for and lead meetings with parents and carers to discuss student development, individual targets and support strategies.</w:t>
      </w:r>
    </w:p>
    <w:p w14:paraId="52A20473" w14:textId="77777777" w:rsidR="000F2EFC" w:rsidRPr="000F2EFC" w:rsidRDefault="000F2EFC" w:rsidP="000F2EFC">
      <w:pPr>
        <w:numPr>
          <w:ilvl w:val="0"/>
          <w:numId w:val="2"/>
        </w:numPr>
        <w:spacing w:line="276" w:lineRule="auto"/>
        <w:rPr>
          <w:rFonts w:ascii="Tahoma" w:hAnsi="Tahoma" w:cs="Tahoma"/>
          <w:sz w:val="20"/>
          <w:szCs w:val="20"/>
        </w:rPr>
      </w:pPr>
      <w:r w:rsidRPr="000F2EFC">
        <w:rPr>
          <w:rFonts w:ascii="Tahoma" w:hAnsi="Tahoma" w:cs="Tahoma"/>
          <w:sz w:val="20"/>
          <w:szCs w:val="20"/>
        </w:rPr>
        <w:t>Communicate efficiently with external professionals (such as educational psychologists, speech and language therapists, health workers and social care teams) to ensure integrated provision.</w:t>
      </w:r>
    </w:p>
    <w:p w14:paraId="2C918379" w14:textId="77777777" w:rsidR="000F2EFC" w:rsidRPr="000F2EFC" w:rsidRDefault="000F2EFC" w:rsidP="000F2EFC">
      <w:pPr>
        <w:numPr>
          <w:ilvl w:val="0"/>
          <w:numId w:val="2"/>
        </w:numPr>
        <w:spacing w:after="240" w:line="276" w:lineRule="auto"/>
        <w:rPr>
          <w:rFonts w:ascii="Tahoma" w:hAnsi="Tahoma" w:cs="Tahoma"/>
          <w:sz w:val="20"/>
          <w:szCs w:val="20"/>
        </w:rPr>
      </w:pPr>
      <w:r w:rsidRPr="000F2EFC">
        <w:rPr>
          <w:rFonts w:ascii="Tahoma" w:hAnsi="Tahoma" w:cs="Tahoma"/>
          <w:sz w:val="20"/>
          <w:szCs w:val="20"/>
        </w:rPr>
        <w:t>Monitor key students closely to identify shifting needs, initiating internal or external referrals to specialist services or leadership when additional support is required.</w:t>
      </w:r>
    </w:p>
    <w:p w14:paraId="656D8EAC" w14:textId="77777777" w:rsidR="000F2EFC" w:rsidRPr="000F2EFC" w:rsidRDefault="000F2EFC" w:rsidP="000F2EFC">
      <w:pPr>
        <w:pStyle w:val="Heading4"/>
        <w:keepNext w:val="0"/>
        <w:keepLines w:val="0"/>
        <w:spacing w:before="0"/>
        <w:rPr>
          <w:rFonts w:ascii="Tahoma" w:hAnsi="Tahoma" w:cs="Tahoma"/>
          <w:b/>
          <w:bCs/>
          <w:i w:val="0"/>
          <w:iCs w:val="0"/>
          <w:color w:val="000000"/>
          <w:sz w:val="20"/>
          <w:szCs w:val="20"/>
        </w:rPr>
      </w:pPr>
      <w:bookmarkStart w:id="2" w:name="_heading=h.1kep3bh52kvy" w:colFirst="0" w:colLast="0"/>
      <w:bookmarkEnd w:id="2"/>
      <w:r w:rsidRPr="000F2EFC">
        <w:rPr>
          <w:rFonts w:ascii="Tahoma" w:hAnsi="Tahoma" w:cs="Tahoma"/>
          <w:b/>
          <w:bCs/>
          <w:i w:val="0"/>
          <w:iCs w:val="0"/>
          <w:color w:val="000000"/>
          <w:sz w:val="20"/>
          <w:szCs w:val="20"/>
        </w:rPr>
        <w:t>Year Group Leadership and Responsibilities</w:t>
      </w:r>
    </w:p>
    <w:p w14:paraId="370754E5" w14:textId="77777777" w:rsidR="000F2EFC" w:rsidRPr="000F2EFC" w:rsidRDefault="000F2EFC" w:rsidP="000F2EFC">
      <w:pPr>
        <w:rPr>
          <w:rFonts w:ascii="Tahoma" w:hAnsi="Tahoma" w:cs="Tahoma"/>
          <w:sz w:val="20"/>
          <w:szCs w:val="20"/>
        </w:rPr>
      </w:pPr>
    </w:p>
    <w:p w14:paraId="2F50AB10" w14:textId="77777777" w:rsidR="000F2EFC" w:rsidRPr="000F2EFC" w:rsidRDefault="000F2EFC" w:rsidP="000F2EFC">
      <w:pPr>
        <w:numPr>
          <w:ilvl w:val="0"/>
          <w:numId w:val="4"/>
        </w:numPr>
        <w:spacing w:line="276" w:lineRule="auto"/>
        <w:rPr>
          <w:rFonts w:ascii="Tahoma" w:hAnsi="Tahoma" w:cs="Tahoma"/>
          <w:sz w:val="20"/>
          <w:szCs w:val="20"/>
        </w:rPr>
      </w:pPr>
      <w:r w:rsidRPr="000F2EFC">
        <w:rPr>
          <w:rFonts w:ascii="Tahoma" w:hAnsi="Tahoma" w:cs="Tahoma"/>
          <w:sz w:val="20"/>
          <w:szCs w:val="20"/>
        </w:rPr>
        <w:t>Ensure TAs within the allocated year group team know how to complete relevant Assess, Plan, Do, Review (APDR) paperwork.</w:t>
      </w:r>
    </w:p>
    <w:p w14:paraId="44BF3E6F" w14:textId="77777777" w:rsidR="000F2EFC" w:rsidRPr="000F2EFC" w:rsidRDefault="000F2EFC" w:rsidP="000F2EFC">
      <w:pPr>
        <w:numPr>
          <w:ilvl w:val="0"/>
          <w:numId w:val="4"/>
        </w:numPr>
        <w:spacing w:line="276" w:lineRule="auto"/>
        <w:rPr>
          <w:rFonts w:ascii="Tahoma" w:hAnsi="Tahoma" w:cs="Tahoma"/>
          <w:sz w:val="20"/>
          <w:szCs w:val="20"/>
        </w:rPr>
      </w:pPr>
      <w:r w:rsidRPr="000F2EFC">
        <w:rPr>
          <w:rFonts w:ascii="Tahoma" w:hAnsi="Tahoma" w:cs="Tahoma"/>
          <w:sz w:val="20"/>
          <w:szCs w:val="20"/>
        </w:rPr>
        <w:t>Ensure TAs within the allocated year group team understand their role outside the classroom</w:t>
      </w:r>
    </w:p>
    <w:p w14:paraId="77CAF5F2" w14:textId="77777777" w:rsidR="000F2EFC" w:rsidRPr="000F2EFC" w:rsidRDefault="000F2EFC" w:rsidP="000F2EFC">
      <w:pPr>
        <w:numPr>
          <w:ilvl w:val="0"/>
          <w:numId w:val="4"/>
        </w:numPr>
        <w:spacing w:line="276" w:lineRule="auto"/>
        <w:rPr>
          <w:rFonts w:ascii="Tahoma" w:hAnsi="Tahoma" w:cs="Tahoma"/>
          <w:sz w:val="20"/>
          <w:szCs w:val="20"/>
        </w:rPr>
      </w:pPr>
      <w:r w:rsidRPr="000F2EFC">
        <w:rPr>
          <w:rFonts w:ascii="Tahoma" w:hAnsi="Tahoma" w:cs="Tahoma"/>
          <w:sz w:val="20"/>
          <w:szCs w:val="20"/>
        </w:rPr>
        <w:t>Check the completion of relevant APDR paperwork within the allocated year group</w:t>
      </w:r>
    </w:p>
    <w:p w14:paraId="404A4C03" w14:textId="77777777" w:rsidR="000F2EFC" w:rsidRPr="000F2EFC" w:rsidRDefault="000F2EFC" w:rsidP="000F2EFC">
      <w:pPr>
        <w:numPr>
          <w:ilvl w:val="0"/>
          <w:numId w:val="4"/>
        </w:numPr>
        <w:spacing w:line="276" w:lineRule="auto"/>
        <w:rPr>
          <w:rFonts w:ascii="Tahoma" w:hAnsi="Tahoma" w:cs="Tahoma"/>
          <w:sz w:val="20"/>
          <w:szCs w:val="20"/>
        </w:rPr>
      </w:pPr>
      <w:r w:rsidRPr="000F2EFC">
        <w:rPr>
          <w:rFonts w:ascii="Tahoma" w:hAnsi="Tahoma" w:cs="Tahoma"/>
          <w:sz w:val="20"/>
          <w:szCs w:val="20"/>
        </w:rPr>
        <w:t>Quality check APDR paperwork, make improvements where necessary and refer on any concerns</w:t>
      </w:r>
    </w:p>
    <w:p w14:paraId="7D52D5BE" w14:textId="77777777" w:rsidR="000F2EFC" w:rsidRPr="000F2EFC" w:rsidRDefault="000F2EFC" w:rsidP="000F2EFC">
      <w:pPr>
        <w:numPr>
          <w:ilvl w:val="0"/>
          <w:numId w:val="4"/>
        </w:numPr>
        <w:spacing w:line="276" w:lineRule="auto"/>
        <w:rPr>
          <w:rFonts w:ascii="Tahoma" w:hAnsi="Tahoma" w:cs="Tahoma"/>
          <w:sz w:val="20"/>
          <w:szCs w:val="20"/>
        </w:rPr>
      </w:pPr>
      <w:r w:rsidRPr="000F2EFC">
        <w:rPr>
          <w:rFonts w:ascii="Tahoma" w:hAnsi="Tahoma" w:cs="Tahoma"/>
          <w:sz w:val="20"/>
          <w:szCs w:val="20"/>
        </w:rPr>
        <w:t>Refer on any complicated cases or students who may need an Education, Health and Care Plan (EHCP) to SEND leadership.</w:t>
      </w:r>
    </w:p>
    <w:p w14:paraId="6DDEE53D" w14:textId="77777777" w:rsidR="000F2EFC" w:rsidRPr="000F2EFC" w:rsidRDefault="000F2EFC" w:rsidP="000F2EFC">
      <w:pPr>
        <w:numPr>
          <w:ilvl w:val="0"/>
          <w:numId w:val="4"/>
        </w:numPr>
        <w:spacing w:line="276" w:lineRule="auto"/>
        <w:rPr>
          <w:rFonts w:ascii="Tahoma" w:hAnsi="Tahoma" w:cs="Tahoma"/>
          <w:sz w:val="20"/>
          <w:szCs w:val="20"/>
        </w:rPr>
      </w:pPr>
      <w:r w:rsidRPr="000F2EFC">
        <w:rPr>
          <w:rFonts w:ascii="Tahoma" w:hAnsi="Tahoma" w:cs="Tahoma"/>
          <w:sz w:val="20"/>
          <w:szCs w:val="20"/>
        </w:rPr>
        <w:lastRenderedPageBreak/>
        <w:t>Contribute to the collection of evidence required for any referrals, including for EHC needs assessments</w:t>
      </w:r>
    </w:p>
    <w:p w14:paraId="1B0D41E2" w14:textId="77777777" w:rsidR="000F2EFC" w:rsidRPr="000F2EFC" w:rsidRDefault="000F2EFC" w:rsidP="000F2EFC">
      <w:pPr>
        <w:numPr>
          <w:ilvl w:val="0"/>
          <w:numId w:val="4"/>
        </w:numPr>
        <w:spacing w:line="276" w:lineRule="auto"/>
        <w:rPr>
          <w:rFonts w:ascii="Tahoma" w:hAnsi="Tahoma" w:cs="Tahoma"/>
          <w:sz w:val="20"/>
          <w:szCs w:val="20"/>
        </w:rPr>
      </w:pPr>
      <w:r w:rsidRPr="000F2EFC">
        <w:rPr>
          <w:rFonts w:ascii="Tahoma" w:hAnsi="Tahoma" w:cs="Tahoma"/>
          <w:sz w:val="20"/>
          <w:szCs w:val="20"/>
        </w:rPr>
        <w:t>Ensure completion of APDR paperwork where there are staffing gaps</w:t>
      </w:r>
    </w:p>
    <w:p w14:paraId="66A54428" w14:textId="77777777" w:rsidR="000F2EFC" w:rsidRPr="000F2EFC" w:rsidRDefault="000F2EFC" w:rsidP="000F2EFC">
      <w:pPr>
        <w:numPr>
          <w:ilvl w:val="0"/>
          <w:numId w:val="4"/>
        </w:numPr>
        <w:spacing w:line="276" w:lineRule="auto"/>
        <w:rPr>
          <w:rFonts w:ascii="Tahoma" w:hAnsi="Tahoma" w:cs="Tahoma"/>
          <w:sz w:val="20"/>
          <w:szCs w:val="20"/>
        </w:rPr>
      </w:pPr>
      <w:r w:rsidRPr="000F2EFC">
        <w:rPr>
          <w:rFonts w:ascii="Tahoma" w:hAnsi="Tahoma" w:cs="Tahoma"/>
          <w:sz w:val="20"/>
          <w:szCs w:val="20"/>
        </w:rPr>
        <w:t>Act as a keyworker to students who are temporarily without one due to staffing changes</w:t>
      </w:r>
    </w:p>
    <w:p w14:paraId="6D349030" w14:textId="77777777" w:rsidR="000F2EFC" w:rsidRPr="000F2EFC" w:rsidRDefault="000F2EFC" w:rsidP="000F2EFC">
      <w:pPr>
        <w:numPr>
          <w:ilvl w:val="0"/>
          <w:numId w:val="4"/>
        </w:numPr>
        <w:spacing w:after="240" w:line="276" w:lineRule="auto"/>
        <w:rPr>
          <w:rFonts w:ascii="Tahoma" w:hAnsi="Tahoma" w:cs="Tahoma"/>
          <w:sz w:val="20"/>
          <w:szCs w:val="20"/>
        </w:rPr>
      </w:pPr>
      <w:r w:rsidRPr="000F2EFC">
        <w:rPr>
          <w:rFonts w:ascii="Tahoma" w:hAnsi="Tahoma" w:cs="Tahoma"/>
          <w:sz w:val="20"/>
          <w:szCs w:val="20"/>
        </w:rPr>
        <w:t>Work with the SEND and wider year group team to review progress of the cohort, planning for and acting on any recommended changes to provision</w:t>
      </w:r>
    </w:p>
    <w:p w14:paraId="21E4B6FB" w14:textId="77777777" w:rsidR="000F2EFC" w:rsidRPr="000F2EFC" w:rsidRDefault="000F2EFC" w:rsidP="000F2EFC">
      <w:pPr>
        <w:pStyle w:val="Heading4"/>
        <w:keepNext w:val="0"/>
        <w:keepLines w:val="0"/>
        <w:spacing w:before="0"/>
        <w:rPr>
          <w:rFonts w:ascii="Tahoma" w:hAnsi="Tahoma" w:cs="Tahoma"/>
          <w:b/>
          <w:bCs/>
          <w:color w:val="000000"/>
          <w:sz w:val="20"/>
          <w:szCs w:val="20"/>
        </w:rPr>
      </w:pPr>
      <w:r w:rsidRPr="000F2EFC">
        <w:rPr>
          <w:rFonts w:ascii="Tahoma" w:hAnsi="Tahoma" w:cs="Tahoma"/>
          <w:b/>
          <w:bCs/>
          <w:color w:val="000000"/>
          <w:sz w:val="20"/>
          <w:szCs w:val="20"/>
        </w:rPr>
        <w:t>Coordination of intervention within a specialist area of SEND</w:t>
      </w:r>
    </w:p>
    <w:p w14:paraId="5E4C8942" w14:textId="77777777" w:rsidR="000F2EFC" w:rsidRPr="000F2EFC" w:rsidRDefault="000F2EFC" w:rsidP="000F2EFC">
      <w:pPr>
        <w:spacing w:after="240"/>
        <w:rPr>
          <w:rFonts w:ascii="Tahoma" w:hAnsi="Tahoma" w:cs="Tahoma"/>
          <w:sz w:val="20"/>
          <w:szCs w:val="20"/>
        </w:rPr>
      </w:pPr>
      <w:r w:rsidRPr="000F2EFC">
        <w:rPr>
          <w:rFonts w:ascii="Tahoma" w:hAnsi="Tahoma" w:cs="Tahoma"/>
          <w:i/>
          <w:iCs/>
          <w:sz w:val="20"/>
          <w:szCs w:val="20"/>
        </w:rPr>
        <w:t>Depending on the candidate's area of expertise and departmental allocation, this role will lead on one of the following pathways: Literacy &amp; Numeracy, Speech and Language, or Social, Emotional, and Mental Health</w:t>
      </w:r>
    </w:p>
    <w:p w14:paraId="393A8D28" w14:textId="77777777" w:rsidR="000F2EFC" w:rsidRPr="000F2EFC" w:rsidRDefault="000F2EFC" w:rsidP="000F2EFC">
      <w:pPr>
        <w:numPr>
          <w:ilvl w:val="0"/>
          <w:numId w:val="5"/>
        </w:numPr>
        <w:spacing w:line="276" w:lineRule="auto"/>
        <w:rPr>
          <w:rFonts w:ascii="Tahoma" w:hAnsi="Tahoma" w:cs="Tahoma"/>
          <w:sz w:val="20"/>
          <w:szCs w:val="20"/>
        </w:rPr>
      </w:pPr>
      <w:r w:rsidRPr="000F2EFC">
        <w:rPr>
          <w:rFonts w:ascii="Tahoma" w:hAnsi="Tahoma" w:cs="Tahoma"/>
          <w:sz w:val="20"/>
          <w:szCs w:val="20"/>
        </w:rPr>
        <w:t>Carry out targeted screeners, diagnostics, and profiling assessments (e.g., reading age metrics, speech and language screeners, or SEMH profiles such as Boxall or Thrive) to establish baseline data and identify students requiring monitoring, intervention, or specialist referral.</w:t>
      </w:r>
    </w:p>
    <w:p w14:paraId="16460BC1" w14:textId="77777777" w:rsidR="000F2EFC" w:rsidRPr="000F2EFC" w:rsidRDefault="000F2EFC" w:rsidP="000F2EFC">
      <w:pPr>
        <w:numPr>
          <w:ilvl w:val="0"/>
          <w:numId w:val="5"/>
        </w:numPr>
        <w:spacing w:line="276" w:lineRule="auto"/>
        <w:rPr>
          <w:rFonts w:ascii="Tahoma" w:hAnsi="Tahoma" w:cs="Tahoma"/>
          <w:sz w:val="20"/>
          <w:szCs w:val="20"/>
        </w:rPr>
      </w:pPr>
      <w:r w:rsidRPr="000F2EFC">
        <w:rPr>
          <w:rFonts w:ascii="Tahoma" w:hAnsi="Tahoma" w:cs="Tahoma"/>
          <w:sz w:val="20"/>
          <w:szCs w:val="20"/>
        </w:rPr>
        <w:t>Manage a dedicated caseload of students receiving specialist support, conducting regular pre- and post-intervention evaluations to measure academic, communicative, or social-emotional progress.</w:t>
      </w:r>
    </w:p>
    <w:p w14:paraId="183DA4E3" w14:textId="77777777" w:rsidR="000F2EFC" w:rsidRPr="000F2EFC" w:rsidRDefault="000F2EFC" w:rsidP="000F2EFC">
      <w:pPr>
        <w:numPr>
          <w:ilvl w:val="0"/>
          <w:numId w:val="5"/>
        </w:numPr>
        <w:spacing w:line="276" w:lineRule="auto"/>
        <w:rPr>
          <w:rFonts w:ascii="Tahoma" w:hAnsi="Tahoma" w:cs="Tahoma"/>
          <w:sz w:val="20"/>
          <w:szCs w:val="20"/>
        </w:rPr>
      </w:pPr>
      <w:r w:rsidRPr="000F2EFC">
        <w:rPr>
          <w:rFonts w:ascii="Tahoma" w:hAnsi="Tahoma" w:cs="Tahoma"/>
          <w:sz w:val="20"/>
          <w:szCs w:val="20"/>
        </w:rPr>
        <w:t>Act as the primary link person between external specialist services (e.g., Speech and Language Therapy teams) or internal teams (e.g., ELSA-trained staff), maintaining accurate records and advising teachers on individual student profiles and appropriate classroom reasonable adjustments.</w:t>
      </w:r>
    </w:p>
    <w:p w14:paraId="0FEB4DAB" w14:textId="77777777" w:rsidR="000F2EFC" w:rsidRPr="000F2EFC" w:rsidRDefault="000F2EFC" w:rsidP="000F2EFC">
      <w:pPr>
        <w:numPr>
          <w:ilvl w:val="0"/>
          <w:numId w:val="5"/>
        </w:numPr>
        <w:spacing w:line="276" w:lineRule="auto"/>
        <w:rPr>
          <w:rFonts w:ascii="Tahoma" w:hAnsi="Tahoma" w:cs="Tahoma"/>
          <w:sz w:val="20"/>
          <w:szCs w:val="20"/>
        </w:rPr>
      </w:pPr>
      <w:r w:rsidRPr="000F2EFC">
        <w:rPr>
          <w:rFonts w:ascii="Tahoma" w:hAnsi="Tahoma" w:cs="Tahoma"/>
          <w:sz w:val="20"/>
          <w:szCs w:val="20"/>
        </w:rPr>
        <w:t>Work collaboratively with specialist teams to train and upskill school staff on how to properly set up, resource, and deliver intervention strategies.</w:t>
      </w:r>
    </w:p>
    <w:p w14:paraId="510F4B3F" w14:textId="77777777" w:rsidR="000F2EFC" w:rsidRPr="000F2EFC" w:rsidRDefault="000F2EFC" w:rsidP="000F2EFC">
      <w:pPr>
        <w:numPr>
          <w:ilvl w:val="0"/>
          <w:numId w:val="5"/>
        </w:numPr>
        <w:spacing w:line="276" w:lineRule="auto"/>
        <w:rPr>
          <w:rFonts w:ascii="Tahoma" w:hAnsi="Tahoma" w:cs="Tahoma"/>
          <w:sz w:val="20"/>
          <w:szCs w:val="20"/>
        </w:rPr>
      </w:pPr>
      <w:r w:rsidRPr="000F2EFC">
        <w:rPr>
          <w:rFonts w:ascii="Tahoma" w:hAnsi="Tahoma" w:cs="Tahoma"/>
          <w:sz w:val="20"/>
          <w:szCs w:val="20"/>
        </w:rPr>
        <w:t>Source and book suitable, quiet, or secure spaces across the school for session delivery, and coordinate staffing schedules to ensure full intervention coverage.</w:t>
      </w:r>
    </w:p>
    <w:p w14:paraId="52C69D95" w14:textId="77777777" w:rsidR="000F2EFC" w:rsidRPr="000F2EFC" w:rsidRDefault="000F2EFC" w:rsidP="000F2EFC">
      <w:pPr>
        <w:numPr>
          <w:ilvl w:val="0"/>
          <w:numId w:val="5"/>
        </w:numPr>
        <w:spacing w:line="276" w:lineRule="auto"/>
        <w:rPr>
          <w:rFonts w:ascii="Tahoma" w:hAnsi="Tahoma" w:cs="Tahoma"/>
          <w:sz w:val="20"/>
          <w:szCs w:val="20"/>
        </w:rPr>
      </w:pPr>
      <w:r w:rsidRPr="000F2EFC">
        <w:rPr>
          <w:rFonts w:ascii="Tahoma" w:hAnsi="Tahoma" w:cs="Tahoma"/>
          <w:sz w:val="20"/>
          <w:szCs w:val="20"/>
        </w:rPr>
        <w:t>Proactively communicate with subject teachers, form tutors, and affected staff regarding student extraction to ensure smooth timetabling and minimal disruption to learning.</w:t>
      </w:r>
    </w:p>
    <w:p w14:paraId="289833F9" w14:textId="77777777" w:rsidR="000F2EFC" w:rsidRPr="000F2EFC" w:rsidRDefault="000F2EFC" w:rsidP="000F2EFC">
      <w:pPr>
        <w:numPr>
          <w:ilvl w:val="0"/>
          <w:numId w:val="5"/>
        </w:numPr>
        <w:spacing w:line="276" w:lineRule="auto"/>
        <w:rPr>
          <w:rFonts w:ascii="Tahoma" w:hAnsi="Tahoma" w:cs="Tahoma"/>
          <w:sz w:val="20"/>
          <w:szCs w:val="20"/>
        </w:rPr>
      </w:pPr>
      <w:r w:rsidRPr="000F2EFC">
        <w:rPr>
          <w:rFonts w:ascii="Tahoma" w:hAnsi="Tahoma" w:cs="Tahoma"/>
          <w:sz w:val="20"/>
          <w:szCs w:val="20"/>
        </w:rPr>
        <w:t>Inform families and students directly about intervention arrangements, target goals, expectations, and provision details.</w:t>
      </w:r>
    </w:p>
    <w:p w14:paraId="720E9EF0" w14:textId="77777777" w:rsidR="000F2EFC" w:rsidRPr="000F2EFC" w:rsidRDefault="000F2EFC" w:rsidP="000F2EFC">
      <w:pPr>
        <w:numPr>
          <w:ilvl w:val="0"/>
          <w:numId w:val="5"/>
        </w:numPr>
        <w:spacing w:after="240" w:line="276" w:lineRule="auto"/>
        <w:rPr>
          <w:rFonts w:ascii="Tahoma" w:hAnsi="Tahoma" w:cs="Tahoma"/>
          <w:sz w:val="20"/>
          <w:szCs w:val="20"/>
        </w:rPr>
      </w:pPr>
      <w:r w:rsidRPr="000F2EFC">
        <w:rPr>
          <w:rFonts w:ascii="Tahoma" w:hAnsi="Tahoma" w:cs="Tahoma"/>
          <w:sz w:val="20"/>
          <w:szCs w:val="20"/>
        </w:rPr>
        <w:t>Maintain accurate registers (including SIMS), monitor student attendance and engagement closely, and compile clear, strategic reports and recommendations following the completion of intervention cycles.</w:t>
      </w:r>
    </w:p>
    <w:p w14:paraId="47A47998" w14:textId="77777777" w:rsidR="000F2EFC" w:rsidRPr="000F2EFC" w:rsidRDefault="000F2EFC" w:rsidP="000F2EFC">
      <w:pPr>
        <w:spacing w:after="240"/>
        <w:rPr>
          <w:rFonts w:ascii="Tahoma" w:hAnsi="Tahoma" w:cs="Tahoma"/>
          <w:b/>
          <w:bCs/>
          <w:sz w:val="20"/>
          <w:szCs w:val="20"/>
        </w:rPr>
      </w:pPr>
      <w:r w:rsidRPr="000F2EFC">
        <w:rPr>
          <w:rFonts w:ascii="Tahoma" w:hAnsi="Tahoma" w:cs="Tahoma"/>
          <w:b/>
          <w:bCs/>
          <w:sz w:val="20"/>
          <w:szCs w:val="20"/>
        </w:rPr>
        <w:t>Working with Colleagues and Other Relevant Professionals</w:t>
      </w:r>
    </w:p>
    <w:p w14:paraId="0BD9843A" w14:textId="77777777" w:rsidR="000F2EFC" w:rsidRPr="000F2EFC" w:rsidRDefault="000F2EFC" w:rsidP="000F2EFC">
      <w:pPr>
        <w:numPr>
          <w:ilvl w:val="0"/>
          <w:numId w:val="6"/>
        </w:numPr>
        <w:spacing w:line="276" w:lineRule="auto"/>
        <w:rPr>
          <w:rFonts w:ascii="Tahoma" w:hAnsi="Tahoma" w:cs="Tahoma"/>
          <w:sz w:val="20"/>
          <w:szCs w:val="20"/>
        </w:rPr>
      </w:pPr>
      <w:r w:rsidRPr="000F2EFC">
        <w:rPr>
          <w:rFonts w:ascii="Tahoma" w:hAnsi="Tahoma" w:cs="Tahoma"/>
          <w:sz w:val="20"/>
          <w:szCs w:val="20"/>
        </w:rPr>
        <w:t>Communicate effectively with other staff members and pupils, and with parents and carers.</w:t>
      </w:r>
    </w:p>
    <w:p w14:paraId="32B26DE7" w14:textId="77777777" w:rsidR="000F2EFC" w:rsidRPr="000F2EFC" w:rsidRDefault="000F2EFC" w:rsidP="000F2EFC">
      <w:pPr>
        <w:numPr>
          <w:ilvl w:val="0"/>
          <w:numId w:val="6"/>
        </w:numPr>
        <w:spacing w:line="276" w:lineRule="auto"/>
        <w:rPr>
          <w:rFonts w:ascii="Tahoma" w:hAnsi="Tahoma" w:cs="Tahoma"/>
          <w:sz w:val="20"/>
          <w:szCs w:val="20"/>
        </w:rPr>
      </w:pPr>
      <w:r w:rsidRPr="000F2EFC">
        <w:rPr>
          <w:rFonts w:ascii="Tahoma" w:hAnsi="Tahoma" w:cs="Tahoma"/>
          <w:sz w:val="20"/>
          <w:szCs w:val="20"/>
        </w:rPr>
        <w:t>Communicate knowledge and understanding of pupils to other school staff and education, health and social care professionals, so that informed decision-making can take place on intervention and provision.</w:t>
      </w:r>
    </w:p>
    <w:p w14:paraId="022EFFAD" w14:textId="77777777" w:rsidR="000F2EFC" w:rsidRPr="000F2EFC" w:rsidRDefault="000F2EFC" w:rsidP="000F2EFC">
      <w:pPr>
        <w:numPr>
          <w:ilvl w:val="0"/>
          <w:numId w:val="6"/>
        </w:numPr>
        <w:spacing w:line="276" w:lineRule="auto"/>
        <w:rPr>
          <w:rFonts w:ascii="Tahoma" w:hAnsi="Tahoma" w:cs="Tahoma"/>
          <w:sz w:val="20"/>
          <w:szCs w:val="20"/>
        </w:rPr>
      </w:pPr>
      <w:r w:rsidRPr="000F2EFC">
        <w:rPr>
          <w:rFonts w:ascii="Tahoma" w:hAnsi="Tahoma" w:cs="Tahoma"/>
          <w:sz w:val="20"/>
          <w:szCs w:val="20"/>
        </w:rPr>
        <w:t>Keep relevant professionals accurately informed of performance and progress or concerns regarding the pupils they work with.</w:t>
      </w:r>
    </w:p>
    <w:p w14:paraId="601351A2" w14:textId="77777777" w:rsidR="000F2EFC" w:rsidRPr="000F2EFC" w:rsidRDefault="000F2EFC" w:rsidP="000F2EFC">
      <w:pPr>
        <w:numPr>
          <w:ilvl w:val="0"/>
          <w:numId w:val="6"/>
        </w:numPr>
        <w:spacing w:line="276" w:lineRule="auto"/>
        <w:rPr>
          <w:rFonts w:ascii="Tahoma" w:hAnsi="Tahoma" w:cs="Tahoma"/>
          <w:sz w:val="20"/>
          <w:szCs w:val="20"/>
        </w:rPr>
      </w:pPr>
      <w:r w:rsidRPr="000F2EFC">
        <w:rPr>
          <w:rFonts w:ascii="Tahoma" w:hAnsi="Tahoma" w:cs="Tahoma"/>
          <w:sz w:val="20"/>
          <w:szCs w:val="20"/>
        </w:rPr>
        <w:t xml:space="preserve">Understand their role </w:t>
      </w:r>
      <w:proofErr w:type="gramStart"/>
      <w:r w:rsidRPr="000F2EFC">
        <w:rPr>
          <w:rFonts w:ascii="Tahoma" w:hAnsi="Tahoma" w:cs="Tahoma"/>
          <w:sz w:val="20"/>
          <w:szCs w:val="20"/>
        </w:rPr>
        <w:t>in order to</w:t>
      </w:r>
      <w:proofErr w:type="gramEnd"/>
      <w:r w:rsidRPr="000F2EFC">
        <w:rPr>
          <w:rFonts w:ascii="Tahoma" w:hAnsi="Tahoma" w:cs="Tahoma"/>
          <w:sz w:val="20"/>
          <w:szCs w:val="20"/>
        </w:rPr>
        <w:t xml:space="preserve"> be able to work collaboratively with classroom teachers and other colleagues, including specialist advisory teachers.</w:t>
      </w:r>
    </w:p>
    <w:p w14:paraId="602FA020" w14:textId="77777777" w:rsidR="000F2EFC" w:rsidRPr="000F2EFC" w:rsidRDefault="000F2EFC" w:rsidP="000F2EFC">
      <w:pPr>
        <w:numPr>
          <w:ilvl w:val="0"/>
          <w:numId w:val="6"/>
        </w:numPr>
        <w:spacing w:line="276" w:lineRule="auto"/>
        <w:rPr>
          <w:rFonts w:ascii="Tahoma" w:hAnsi="Tahoma" w:cs="Tahoma"/>
          <w:sz w:val="20"/>
          <w:szCs w:val="20"/>
        </w:rPr>
      </w:pPr>
      <w:r w:rsidRPr="000F2EFC">
        <w:rPr>
          <w:rFonts w:ascii="Tahoma" w:hAnsi="Tahoma" w:cs="Tahoma"/>
          <w:sz w:val="20"/>
          <w:szCs w:val="20"/>
        </w:rPr>
        <w:t>Collaborate and work with colleagues and other relevant professionals within and beyond the school.</w:t>
      </w:r>
    </w:p>
    <w:p w14:paraId="1E1EC82A" w14:textId="77777777" w:rsidR="000F2EFC" w:rsidRPr="000F2EFC" w:rsidRDefault="000F2EFC" w:rsidP="000F2EFC">
      <w:pPr>
        <w:numPr>
          <w:ilvl w:val="0"/>
          <w:numId w:val="6"/>
        </w:numPr>
        <w:spacing w:after="240" w:line="276" w:lineRule="auto"/>
        <w:rPr>
          <w:rFonts w:ascii="Tahoma" w:hAnsi="Tahoma" w:cs="Tahoma"/>
          <w:sz w:val="20"/>
          <w:szCs w:val="20"/>
        </w:rPr>
      </w:pPr>
      <w:r w:rsidRPr="000F2EFC">
        <w:rPr>
          <w:rFonts w:ascii="Tahoma" w:hAnsi="Tahoma" w:cs="Tahoma"/>
          <w:sz w:val="20"/>
          <w:szCs w:val="20"/>
        </w:rPr>
        <w:t>Develop effective professional relationships with colleagues.</w:t>
      </w:r>
    </w:p>
    <w:p w14:paraId="44D04593" w14:textId="77777777" w:rsidR="00521B5D" w:rsidRDefault="00521B5D" w:rsidP="000F2EFC">
      <w:pPr>
        <w:spacing w:after="240"/>
        <w:rPr>
          <w:rFonts w:ascii="Tahoma" w:hAnsi="Tahoma" w:cs="Tahoma"/>
          <w:b/>
          <w:bCs/>
          <w:sz w:val="20"/>
          <w:szCs w:val="20"/>
        </w:rPr>
      </w:pPr>
    </w:p>
    <w:p w14:paraId="52C9BF5E" w14:textId="343DE03D" w:rsidR="000F2EFC" w:rsidRPr="000F2EFC" w:rsidRDefault="000F2EFC" w:rsidP="000F2EFC">
      <w:pPr>
        <w:spacing w:after="240"/>
        <w:rPr>
          <w:rFonts w:ascii="Tahoma" w:hAnsi="Tahoma" w:cs="Tahoma"/>
          <w:b/>
          <w:bCs/>
          <w:sz w:val="20"/>
          <w:szCs w:val="20"/>
        </w:rPr>
      </w:pPr>
      <w:r w:rsidRPr="000F2EFC">
        <w:rPr>
          <w:rFonts w:ascii="Tahoma" w:hAnsi="Tahoma" w:cs="Tahoma"/>
          <w:b/>
          <w:bCs/>
          <w:sz w:val="20"/>
          <w:szCs w:val="20"/>
        </w:rPr>
        <w:lastRenderedPageBreak/>
        <w:t>Wider Responsibilities</w:t>
      </w:r>
    </w:p>
    <w:p w14:paraId="20BF5FA7" w14:textId="77777777" w:rsidR="000F2EFC" w:rsidRPr="000F2EFC" w:rsidRDefault="000F2EFC" w:rsidP="000F2EFC">
      <w:pPr>
        <w:numPr>
          <w:ilvl w:val="0"/>
          <w:numId w:val="7"/>
        </w:numPr>
        <w:spacing w:line="276" w:lineRule="auto"/>
        <w:rPr>
          <w:rFonts w:ascii="Tahoma" w:hAnsi="Tahoma" w:cs="Tahoma"/>
          <w:sz w:val="20"/>
          <w:szCs w:val="20"/>
        </w:rPr>
      </w:pPr>
      <w:r w:rsidRPr="000F2EFC">
        <w:rPr>
          <w:rFonts w:ascii="Tahoma" w:hAnsi="Tahoma" w:cs="Tahoma"/>
          <w:sz w:val="20"/>
          <w:szCs w:val="20"/>
        </w:rPr>
        <w:t>Contribute to the overall ethos/work/aims of the school.</w:t>
      </w:r>
    </w:p>
    <w:p w14:paraId="68C54FB9" w14:textId="77777777" w:rsidR="000F2EFC" w:rsidRPr="000F2EFC" w:rsidRDefault="000F2EFC" w:rsidP="000F2EFC">
      <w:pPr>
        <w:numPr>
          <w:ilvl w:val="0"/>
          <w:numId w:val="7"/>
        </w:numPr>
        <w:spacing w:line="276" w:lineRule="auto"/>
        <w:rPr>
          <w:rFonts w:ascii="Tahoma" w:hAnsi="Tahoma" w:cs="Tahoma"/>
          <w:sz w:val="20"/>
          <w:szCs w:val="20"/>
        </w:rPr>
      </w:pPr>
      <w:r w:rsidRPr="000F2EFC">
        <w:rPr>
          <w:rFonts w:ascii="Tahoma" w:hAnsi="Tahoma" w:cs="Tahoma"/>
          <w:sz w:val="20"/>
          <w:szCs w:val="20"/>
        </w:rPr>
        <w:t>Provide administrative support within the SEND department.</w:t>
      </w:r>
    </w:p>
    <w:p w14:paraId="7490660A" w14:textId="77777777" w:rsidR="000F2EFC" w:rsidRPr="000F2EFC" w:rsidRDefault="000F2EFC" w:rsidP="000F2EFC">
      <w:pPr>
        <w:numPr>
          <w:ilvl w:val="0"/>
          <w:numId w:val="7"/>
        </w:numPr>
        <w:spacing w:line="276" w:lineRule="auto"/>
        <w:rPr>
          <w:rFonts w:ascii="Tahoma" w:hAnsi="Tahoma" w:cs="Tahoma"/>
          <w:sz w:val="20"/>
          <w:szCs w:val="20"/>
        </w:rPr>
      </w:pPr>
      <w:r w:rsidRPr="000F2EFC">
        <w:rPr>
          <w:rFonts w:ascii="Tahoma" w:hAnsi="Tahoma" w:cs="Tahoma"/>
          <w:sz w:val="20"/>
          <w:szCs w:val="20"/>
        </w:rPr>
        <w:t>Cover for absent colleagues within the SEND department.</w:t>
      </w:r>
    </w:p>
    <w:p w14:paraId="62A774CF" w14:textId="77777777" w:rsidR="000F2EFC" w:rsidRPr="000F2EFC" w:rsidRDefault="000F2EFC" w:rsidP="000F2EFC">
      <w:pPr>
        <w:numPr>
          <w:ilvl w:val="0"/>
          <w:numId w:val="7"/>
        </w:numPr>
        <w:spacing w:line="276" w:lineRule="auto"/>
        <w:rPr>
          <w:rFonts w:ascii="Tahoma" w:hAnsi="Tahoma" w:cs="Tahoma"/>
          <w:sz w:val="20"/>
          <w:szCs w:val="20"/>
        </w:rPr>
      </w:pPr>
      <w:r w:rsidRPr="000F2EFC">
        <w:rPr>
          <w:rFonts w:ascii="Tahoma" w:hAnsi="Tahoma" w:cs="Tahoma"/>
          <w:sz w:val="20"/>
          <w:szCs w:val="20"/>
        </w:rPr>
        <w:t>Undertake supervision and tutorial duties around the school.</w:t>
      </w:r>
    </w:p>
    <w:p w14:paraId="4D3907AF" w14:textId="77777777" w:rsidR="000F2EFC" w:rsidRPr="000F2EFC" w:rsidRDefault="000F2EFC" w:rsidP="000F2EFC">
      <w:pPr>
        <w:numPr>
          <w:ilvl w:val="0"/>
          <w:numId w:val="7"/>
        </w:numPr>
        <w:spacing w:line="276" w:lineRule="auto"/>
        <w:rPr>
          <w:rFonts w:ascii="Tahoma" w:hAnsi="Tahoma" w:cs="Tahoma"/>
          <w:sz w:val="20"/>
          <w:szCs w:val="20"/>
        </w:rPr>
      </w:pPr>
      <w:r w:rsidRPr="000F2EFC">
        <w:rPr>
          <w:rFonts w:ascii="Tahoma" w:hAnsi="Tahoma" w:cs="Tahoma"/>
          <w:sz w:val="20"/>
          <w:szCs w:val="20"/>
        </w:rPr>
        <w:t>Support pupils in their personal care.</w:t>
      </w:r>
    </w:p>
    <w:p w14:paraId="1FE8A04A" w14:textId="77777777" w:rsidR="000F2EFC" w:rsidRPr="000F2EFC" w:rsidRDefault="000F2EFC" w:rsidP="000F2EFC">
      <w:pPr>
        <w:numPr>
          <w:ilvl w:val="0"/>
          <w:numId w:val="7"/>
        </w:numPr>
        <w:spacing w:line="276" w:lineRule="auto"/>
        <w:rPr>
          <w:rFonts w:ascii="Tahoma" w:hAnsi="Tahoma" w:cs="Tahoma"/>
          <w:sz w:val="20"/>
          <w:szCs w:val="20"/>
        </w:rPr>
      </w:pPr>
      <w:r w:rsidRPr="000F2EFC">
        <w:rPr>
          <w:rFonts w:ascii="Tahoma" w:hAnsi="Tahoma" w:cs="Tahoma"/>
          <w:sz w:val="20"/>
          <w:szCs w:val="20"/>
        </w:rPr>
        <w:t>Comply with and assist with the development of policies and procedures relating to child protection, health, safety and security, confidentiality and data protection, reporting concerns to an appropriate person.</w:t>
      </w:r>
    </w:p>
    <w:p w14:paraId="3A59F6F2" w14:textId="77777777" w:rsidR="000F2EFC" w:rsidRPr="000F2EFC" w:rsidRDefault="000F2EFC" w:rsidP="000F2EFC">
      <w:pPr>
        <w:numPr>
          <w:ilvl w:val="0"/>
          <w:numId w:val="7"/>
        </w:numPr>
        <w:spacing w:after="240" w:line="276" w:lineRule="auto"/>
        <w:rPr>
          <w:rFonts w:ascii="Tahoma" w:hAnsi="Tahoma" w:cs="Tahoma"/>
          <w:sz w:val="20"/>
          <w:szCs w:val="20"/>
        </w:rPr>
      </w:pPr>
      <w:r w:rsidRPr="000F2EFC">
        <w:rPr>
          <w:rFonts w:ascii="Tahoma" w:hAnsi="Tahoma" w:cs="Tahoma"/>
          <w:sz w:val="20"/>
          <w:szCs w:val="20"/>
        </w:rPr>
        <w:t>Administer and assess/mark tests and invigilate exams/tests.</w:t>
      </w:r>
    </w:p>
    <w:p w14:paraId="7229E1A5" w14:textId="77777777" w:rsidR="000F2EFC" w:rsidRDefault="000F2EFC" w:rsidP="000F2EFC">
      <w:pPr>
        <w:rPr>
          <w:rFonts w:ascii="Tahoma" w:eastAsia="Tahoma" w:hAnsi="Tahoma" w:cs="Tahoma"/>
          <w:sz w:val="20"/>
          <w:szCs w:val="20"/>
        </w:rPr>
      </w:pPr>
      <w:r>
        <w:rPr>
          <w:rFonts w:ascii="Tahoma" w:eastAsia="Tahoma" w:hAnsi="Tahoma" w:cs="Tahoma"/>
          <w:b/>
          <w:bCs/>
          <w:sz w:val="20"/>
          <w:szCs w:val="20"/>
        </w:rPr>
        <w:t>General</w:t>
      </w:r>
      <w:r>
        <w:rPr>
          <w:rFonts w:ascii="Tahoma" w:eastAsia="Tahoma" w:hAnsi="Tahoma" w:cs="Tahoma"/>
          <w:sz w:val="20"/>
          <w:szCs w:val="20"/>
        </w:rPr>
        <w:t xml:space="preserve"> </w:t>
      </w:r>
    </w:p>
    <w:p w14:paraId="4BC26B01"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The post-holder must carry out his or her duties with full regard to the School’s Health and Safety, Equal Opportunities, GDPR and Safeguarding Policies.</w:t>
      </w:r>
    </w:p>
    <w:p w14:paraId="7C8FED23" w14:textId="77777777" w:rsidR="000F2EFC" w:rsidRDefault="000F2EFC" w:rsidP="000F2EFC">
      <w:pPr>
        <w:pBdr>
          <w:top w:val="nil"/>
          <w:left w:val="nil"/>
          <w:bottom w:val="nil"/>
          <w:right w:val="nil"/>
          <w:between w:val="nil"/>
        </w:pBdr>
        <w:rPr>
          <w:rFonts w:ascii="Tahoma" w:eastAsia="Tahoma" w:hAnsi="Tahoma" w:cs="Tahoma"/>
          <w:color w:val="000000"/>
          <w:sz w:val="20"/>
          <w:szCs w:val="20"/>
        </w:rPr>
      </w:pPr>
    </w:p>
    <w:p w14:paraId="38894782"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 xml:space="preserve">The post-holder will participate in the school’s performance management process and professional development opportunities. </w:t>
      </w:r>
    </w:p>
    <w:p w14:paraId="0589205F" w14:textId="77777777" w:rsidR="000F2EFC" w:rsidRDefault="000F2EFC" w:rsidP="000F2EFC">
      <w:pPr>
        <w:pBdr>
          <w:top w:val="nil"/>
          <w:left w:val="nil"/>
          <w:bottom w:val="nil"/>
          <w:right w:val="nil"/>
          <w:between w:val="nil"/>
        </w:pBdr>
        <w:ind w:left="720"/>
        <w:rPr>
          <w:rFonts w:ascii="Tahoma" w:eastAsia="Tahoma" w:hAnsi="Tahoma" w:cs="Tahoma"/>
          <w:color w:val="000000"/>
          <w:sz w:val="20"/>
          <w:szCs w:val="20"/>
        </w:rPr>
      </w:pPr>
    </w:p>
    <w:p w14:paraId="78AB7D54"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 xml:space="preserve">The post-holder should have knowledge of and compliance with all school policies and procedures. </w:t>
      </w:r>
    </w:p>
    <w:p w14:paraId="65F3EEC8" w14:textId="77777777" w:rsidR="000F2EFC" w:rsidRDefault="000F2EFC" w:rsidP="000F2EFC">
      <w:pPr>
        <w:pBdr>
          <w:top w:val="nil"/>
          <w:left w:val="nil"/>
          <w:bottom w:val="nil"/>
          <w:right w:val="nil"/>
          <w:between w:val="nil"/>
        </w:pBdr>
        <w:ind w:left="720"/>
        <w:rPr>
          <w:rFonts w:ascii="Tahoma" w:eastAsia="Tahoma" w:hAnsi="Tahoma" w:cs="Tahoma"/>
          <w:color w:val="000000"/>
          <w:sz w:val="20"/>
          <w:szCs w:val="20"/>
        </w:rPr>
      </w:pPr>
    </w:p>
    <w:p w14:paraId="5A1C64D1"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To play a full part in the life of the school community, supporting its distinctive mission and ethos, and encouraging and ensuring staff and students adhere to school expectations.</w:t>
      </w:r>
    </w:p>
    <w:p w14:paraId="0E5490ED" w14:textId="77777777" w:rsidR="000F2EFC" w:rsidRDefault="000F2EFC" w:rsidP="000F2EFC">
      <w:pPr>
        <w:pBdr>
          <w:top w:val="nil"/>
          <w:left w:val="nil"/>
          <w:bottom w:val="nil"/>
          <w:right w:val="nil"/>
          <w:between w:val="nil"/>
        </w:pBdr>
        <w:ind w:left="720"/>
        <w:rPr>
          <w:rFonts w:ascii="Tahoma" w:eastAsia="Tahoma" w:hAnsi="Tahoma" w:cs="Tahoma"/>
          <w:color w:val="000000"/>
          <w:sz w:val="20"/>
          <w:szCs w:val="20"/>
        </w:rPr>
      </w:pPr>
    </w:p>
    <w:p w14:paraId="5D489642"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The post-holder will perform any such duties as are within the scope and the spirit of the job purpose, the title of the post, and its grading.</w:t>
      </w:r>
    </w:p>
    <w:p w14:paraId="44B94ABA" w14:textId="77777777" w:rsidR="000F2EFC" w:rsidRDefault="000F2EFC" w:rsidP="000F2EFC">
      <w:pPr>
        <w:pBdr>
          <w:top w:val="nil"/>
          <w:left w:val="nil"/>
          <w:bottom w:val="nil"/>
          <w:right w:val="nil"/>
          <w:between w:val="nil"/>
        </w:pBdr>
        <w:ind w:left="360"/>
        <w:rPr>
          <w:rFonts w:ascii="Tahoma" w:eastAsia="Tahoma" w:hAnsi="Tahoma" w:cs="Tahoma"/>
          <w:color w:val="000000"/>
          <w:sz w:val="20"/>
          <w:szCs w:val="20"/>
        </w:rPr>
      </w:pPr>
    </w:p>
    <w:p w14:paraId="137498DD"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Be responsible for student behaviour and welfare in public places during break, lunch, change of lesson and at the beginning and end of the school day.</w:t>
      </w:r>
    </w:p>
    <w:p w14:paraId="7B192136" w14:textId="77777777" w:rsidR="000F2EFC" w:rsidRDefault="000F2EFC" w:rsidP="000F2EFC">
      <w:pPr>
        <w:pBdr>
          <w:top w:val="nil"/>
          <w:left w:val="nil"/>
          <w:bottom w:val="nil"/>
          <w:right w:val="nil"/>
          <w:between w:val="nil"/>
        </w:pBdr>
        <w:ind w:left="720"/>
        <w:rPr>
          <w:rFonts w:ascii="Tahoma" w:eastAsia="Tahoma" w:hAnsi="Tahoma" w:cs="Tahoma"/>
          <w:color w:val="000000"/>
          <w:sz w:val="20"/>
          <w:szCs w:val="20"/>
        </w:rPr>
      </w:pPr>
    </w:p>
    <w:p w14:paraId="0E1C0709"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Participate in professional development opportunities and demonstrate a willingness to develop additional skills and expertise.</w:t>
      </w:r>
    </w:p>
    <w:p w14:paraId="6446A5D4" w14:textId="77777777" w:rsidR="000F2EFC" w:rsidRDefault="000F2EFC" w:rsidP="000F2EFC">
      <w:pPr>
        <w:pBdr>
          <w:top w:val="nil"/>
          <w:left w:val="nil"/>
          <w:bottom w:val="nil"/>
          <w:right w:val="nil"/>
          <w:between w:val="nil"/>
        </w:pBdr>
        <w:ind w:left="720"/>
        <w:rPr>
          <w:rFonts w:ascii="Tahoma" w:eastAsia="Tahoma" w:hAnsi="Tahoma" w:cs="Tahoma"/>
          <w:color w:val="000000"/>
          <w:sz w:val="20"/>
          <w:szCs w:val="20"/>
        </w:rPr>
      </w:pPr>
    </w:p>
    <w:p w14:paraId="0554B3C0"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Keep up to date with current educational developments and legislation affecting your area of expertise.</w:t>
      </w:r>
    </w:p>
    <w:p w14:paraId="1D807849" w14:textId="77777777" w:rsidR="000F2EFC" w:rsidRDefault="000F2EFC" w:rsidP="000F2EFC">
      <w:pPr>
        <w:pBdr>
          <w:top w:val="nil"/>
          <w:left w:val="nil"/>
          <w:bottom w:val="nil"/>
          <w:right w:val="nil"/>
          <w:between w:val="nil"/>
        </w:pBdr>
        <w:ind w:left="720"/>
        <w:rPr>
          <w:rFonts w:ascii="Tahoma" w:eastAsia="Tahoma" w:hAnsi="Tahoma" w:cs="Tahoma"/>
          <w:color w:val="000000"/>
          <w:sz w:val="20"/>
          <w:szCs w:val="20"/>
        </w:rPr>
      </w:pPr>
    </w:p>
    <w:p w14:paraId="64935073"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To respect the confidential nature of information relating to the school, students and customers.</w:t>
      </w:r>
    </w:p>
    <w:p w14:paraId="02823402" w14:textId="77777777" w:rsidR="000F2EFC" w:rsidRDefault="000F2EFC" w:rsidP="000F2EFC">
      <w:pPr>
        <w:pBdr>
          <w:top w:val="nil"/>
          <w:left w:val="nil"/>
          <w:bottom w:val="nil"/>
          <w:right w:val="nil"/>
          <w:between w:val="nil"/>
        </w:pBdr>
        <w:ind w:left="720"/>
        <w:rPr>
          <w:rFonts w:ascii="Tahoma" w:eastAsia="Tahoma" w:hAnsi="Tahoma" w:cs="Tahoma"/>
          <w:color w:val="000000"/>
          <w:sz w:val="20"/>
          <w:szCs w:val="20"/>
        </w:rPr>
      </w:pPr>
    </w:p>
    <w:p w14:paraId="5811D73D" w14:textId="77777777" w:rsidR="000F2EFC" w:rsidRDefault="000F2EFC" w:rsidP="000F2EFC">
      <w:pPr>
        <w:numPr>
          <w:ilvl w:val="0"/>
          <w:numId w:val="8"/>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Treat students, parents and colleagues fairly, equitably and with dignity and respect.</w:t>
      </w:r>
    </w:p>
    <w:p w14:paraId="6AB5089F" w14:textId="77777777" w:rsidR="000F2EFC" w:rsidRDefault="000F2EFC" w:rsidP="000F2EFC"/>
    <w:p w14:paraId="67298284" w14:textId="77777777" w:rsidR="00521B5D" w:rsidRDefault="00521B5D" w:rsidP="000F2EFC">
      <w:pPr>
        <w:spacing w:after="240"/>
        <w:rPr>
          <w:rFonts w:ascii="Tahoma" w:hAnsi="Tahoma" w:cs="Tahoma"/>
          <w:sz w:val="20"/>
          <w:szCs w:val="20"/>
        </w:rPr>
      </w:pPr>
    </w:p>
    <w:p w14:paraId="7370CA67" w14:textId="77777777" w:rsidR="00521B5D" w:rsidRDefault="00521B5D" w:rsidP="000F2EFC">
      <w:pPr>
        <w:spacing w:after="240"/>
        <w:rPr>
          <w:rFonts w:ascii="Tahoma" w:hAnsi="Tahoma" w:cs="Tahoma"/>
          <w:sz w:val="20"/>
          <w:szCs w:val="20"/>
        </w:rPr>
      </w:pPr>
    </w:p>
    <w:p w14:paraId="52AC24F3" w14:textId="3E80EF80" w:rsidR="000F2EFC" w:rsidRPr="00521B5D" w:rsidRDefault="000F2EFC" w:rsidP="000F2EFC">
      <w:pPr>
        <w:spacing w:after="240"/>
        <w:rPr>
          <w:rFonts w:ascii="Tahoma" w:hAnsi="Tahoma" w:cs="Tahoma"/>
          <w:b/>
          <w:bCs/>
          <w:i/>
          <w:iCs/>
          <w:sz w:val="20"/>
          <w:szCs w:val="20"/>
        </w:rPr>
      </w:pPr>
      <w:r w:rsidRPr="00521B5D">
        <w:rPr>
          <w:rFonts w:ascii="Tahoma" w:hAnsi="Tahoma" w:cs="Tahoma"/>
          <w:b/>
          <w:bCs/>
          <w:i/>
          <w:iCs/>
          <w:sz w:val="20"/>
          <w:szCs w:val="20"/>
        </w:rPr>
        <w:t>This job description is subject to regular review and can be amended in line with the pay grade.</w:t>
      </w:r>
    </w:p>
    <w:p w14:paraId="47138397" w14:textId="77777777" w:rsidR="000F2EFC" w:rsidRDefault="000F2EFC" w:rsidP="000F2EFC"/>
    <w:p w14:paraId="72BBC96E" w14:textId="77777777" w:rsidR="000F2EFC" w:rsidRDefault="000F2EFC" w:rsidP="000F2EFC"/>
    <w:p w14:paraId="02F05210" w14:textId="77777777" w:rsidR="000F2EFC" w:rsidRDefault="000F2EFC" w:rsidP="000F2EFC"/>
    <w:p w14:paraId="1761B59A" w14:textId="77777777" w:rsidR="000F2EFC" w:rsidRDefault="000F2EFC" w:rsidP="000F2EFC"/>
    <w:p w14:paraId="4FF65A3F" w14:textId="77777777" w:rsidR="000F2EFC" w:rsidRDefault="000F2EFC" w:rsidP="000F2EFC"/>
    <w:p w14:paraId="4A1F83E4" w14:textId="77777777" w:rsidR="00521B5D" w:rsidRDefault="00521B5D" w:rsidP="000F2EFC"/>
    <w:p w14:paraId="0E9B0E93" w14:textId="77777777" w:rsidR="000F2EFC" w:rsidRDefault="000F2EFC" w:rsidP="000F2EFC"/>
    <w:p w14:paraId="03AF8011" w14:textId="159596BA" w:rsidR="000F2EFC" w:rsidRPr="000F2EFC" w:rsidRDefault="000F2EFC" w:rsidP="000F2EFC">
      <w:pPr>
        <w:rPr>
          <w:rFonts w:ascii="Tahoma" w:eastAsia="Tahoma" w:hAnsi="Tahoma" w:cs="Tahoma"/>
          <w:b/>
          <w:bCs/>
          <w:sz w:val="20"/>
          <w:szCs w:val="20"/>
        </w:rPr>
      </w:pPr>
      <w:r>
        <w:t xml:space="preserve">                         </w:t>
      </w:r>
      <w:r w:rsidRPr="000F2EFC">
        <w:rPr>
          <w:rFonts w:ascii="Tahoma" w:hAnsi="Tahoma" w:cs="Tahoma"/>
          <w:sz w:val="20"/>
          <w:szCs w:val="20"/>
        </w:rPr>
        <w:t xml:space="preserve">                  </w:t>
      </w:r>
      <w:r w:rsidRPr="000F2EFC">
        <w:rPr>
          <w:rFonts w:ascii="Tahoma" w:eastAsia="Tahoma" w:hAnsi="Tahoma" w:cs="Tahoma"/>
          <w:b/>
          <w:bCs/>
          <w:sz w:val="20"/>
          <w:szCs w:val="20"/>
        </w:rPr>
        <w:t>Higher Level Teaching Assistant (HLTA)</w:t>
      </w:r>
    </w:p>
    <w:p w14:paraId="4A4D70DA" w14:textId="21376E88" w:rsidR="000F2EFC" w:rsidRPr="000F2EFC" w:rsidRDefault="000F2EFC" w:rsidP="000F2EFC">
      <w:pPr>
        <w:rPr>
          <w:rFonts w:ascii="Tahoma" w:eastAsia="Tahoma" w:hAnsi="Tahoma" w:cs="Tahoma"/>
          <w:b/>
          <w:bCs/>
          <w:sz w:val="20"/>
          <w:szCs w:val="20"/>
        </w:rPr>
      </w:pPr>
      <w:r w:rsidRPr="000F2EFC">
        <w:rPr>
          <w:rFonts w:ascii="Tahoma" w:eastAsia="Tahoma" w:hAnsi="Tahoma" w:cs="Tahoma"/>
          <w:b/>
          <w:bCs/>
          <w:sz w:val="20"/>
          <w:szCs w:val="20"/>
        </w:rPr>
        <w:t xml:space="preserve">                                                   </w:t>
      </w:r>
    </w:p>
    <w:p w14:paraId="747EB561" w14:textId="77777777" w:rsidR="000F2EFC" w:rsidRDefault="000F2EFC" w:rsidP="000F2EFC">
      <w:pPr>
        <w:jc w:val="center"/>
        <w:rPr>
          <w:rFonts w:ascii="Tahoma" w:hAnsi="Tahoma" w:cs="Tahoma"/>
          <w:b/>
          <w:bCs/>
          <w:sz w:val="20"/>
          <w:szCs w:val="20"/>
        </w:rPr>
      </w:pPr>
      <w:r w:rsidRPr="000F2EFC">
        <w:rPr>
          <w:rFonts w:ascii="Tahoma" w:hAnsi="Tahoma" w:cs="Tahoma"/>
          <w:b/>
          <w:bCs/>
          <w:sz w:val="20"/>
          <w:szCs w:val="20"/>
        </w:rPr>
        <w:t>NJC Scale</w:t>
      </w:r>
    </w:p>
    <w:p w14:paraId="15A6446D" w14:textId="77777777" w:rsidR="000F2EFC" w:rsidRDefault="000F2EFC" w:rsidP="000F2EFC">
      <w:pPr>
        <w:jc w:val="center"/>
        <w:rPr>
          <w:rFonts w:ascii="Tahoma" w:hAnsi="Tahoma" w:cs="Tahoma"/>
          <w:b/>
          <w:bCs/>
          <w:sz w:val="20"/>
          <w:szCs w:val="20"/>
        </w:rPr>
      </w:pPr>
    </w:p>
    <w:p w14:paraId="25CBBF50" w14:textId="5FC5D7B1" w:rsidR="000F2EFC" w:rsidRDefault="000F2EFC" w:rsidP="00521B5D">
      <w:pPr>
        <w:jc w:val="center"/>
        <w:rPr>
          <w:rFonts w:ascii="Tahoma" w:hAnsi="Tahoma" w:cs="Tahoma"/>
          <w:sz w:val="20"/>
          <w:szCs w:val="20"/>
        </w:rPr>
      </w:pPr>
      <w:r>
        <w:rPr>
          <w:rFonts w:ascii="Tahoma" w:eastAsia="Tahoma" w:hAnsi="Tahoma" w:cs="Tahoma"/>
          <w:b/>
          <w:bCs/>
          <w:color w:val="000000"/>
          <w:sz w:val="20"/>
          <w:szCs w:val="20"/>
        </w:rPr>
        <w:t>Person Specification</w:t>
      </w:r>
    </w:p>
    <w:p w14:paraId="3CAD47D3" w14:textId="77777777" w:rsidR="000F2EFC" w:rsidRDefault="000F2EFC" w:rsidP="000F2EFC">
      <w:pPr>
        <w:tabs>
          <w:tab w:val="left" w:pos="3900"/>
        </w:tabs>
        <w:rPr>
          <w:rFonts w:ascii="Tahoma" w:hAnsi="Tahoma" w:cs="Tahoma"/>
          <w:sz w:val="20"/>
          <w:szCs w:val="20"/>
        </w:rPr>
      </w:pPr>
    </w:p>
    <w:p w14:paraId="1CAF000C" w14:textId="77777777" w:rsidR="000F2EFC" w:rsidRDefault="000F2EFC" w:rsidP="000F2EFC">
      <w:pPr>
        <w:tabs>
          <w:tab w:val="left" w:pos="3900"/>
        </w:tabs>
        <w:rPr>
          <w:rFonts w:ascii="Tahoma" w:hAnsi="Tahoma" w:cs="Tahoma"/>
          <w:sz w:val="20"/>
          <w:szCs w:val="20"/>
        </w:rPr>
      </w:pPr>
    </w:p>
    <w:p w14:paraId="4E47AB33" w14:textId="77777777" w:rsidR="000F2EFC" w:rsidRDefault="000F2EFC" w:rsidP="000F2EFC">
      <w:pPr>
        <w:tabs>
          <w:tab w:val="left" w:pos="3900"/>
        </w:tabs>
        <w:rPr>
          <w:rFonts w:ascii="Tahoma" w:hAnsi="Tahoma" w:cs="Tahoma"/>
          <w:sz w:val="20"/>
          <w:szCs w:val="20"/>
        </w:rPr>
      </w:pPr>
    </w:p>
    <w:p w14:paraId="0A58E807" w14:textId="77777777" w:rsidR="00F73C77" w:rsidRDefault="00F73C77" w:rsidP="00F73C77">
      <w:pPr>
        <w:rPr>
          <w:rFonts w:ascii="Tahoma" w:eastAsia="Tahoma" w:hAnsi="Tahoma" w:cs="Tahoma"/>
          <w:b/>
          <w:bCs/>
          <w:sz w:val="20"/>
          <w:szCs w:val="20"/>
        </w:rPr>
      </w:pPr>
      <w:r>
        <w:rPr>
          <w:rFonts w:ascii="Tahoma" w:eastAsia="Tahoma" w:hAnsi="Tahoma" w:cs="Tahoma"/>
          <w:b/>
          <w:bCs/>
          <w:sz w:val="20"/>
          <w:szCs w:val="20"/>
        </w:rPr>
        <w:t xml:space="preserve">1.   Experience </w:t>
      </w:r>
    </w:p>
    <w:p w14:paraId="708E5EBD" w14:textId="77777777" w:rsidR="000F2EFC" w:rsidRDefault="000F2EFC" w:rsidP="000F2EFC">
      <w:pPr>
        <w:tabs>
          <w:tab w:val="left" w:pos="3900"/>
        </w:tabs>
        <w:rPr>
          <w:rFonts w:ascii="Tahoma" w:hAnsi="Tahoma" w:cs="Tahoma"/>
          <w:sz w:val="20"/>
          <w:szCs w:val="20"/>
        </w:rPr>
      </w:pPr>
    </w:p>
    <w:p w14:paraId="7EF87B97" w14:textId="19E6C425" w:rsidR="00F73C77" w:rsidRDefault="00F73C77" w:rsidP="00F73C77">
      <w:pPr>
        <w:pStyle w:val="ListParagraph"/>
        <w:numPr>
          <w:ilvl w:val="0"/>
          <w:numId w:val="9"/>
        </w:numPr>
        <w:tabs>
          <w:tab w:val="left" w:pos="3900"/>
        </w:tabs>
        <w:rPr>
          <w:rFonts w:ascii="Tahoma" w:hAnsi="Tahoma" w:cs="Tahoma"/>
          <w:sz w:val="20"/>
          <w:szCs w:val="20"/>
        </w:rPr>
      </w:pPr>
      <w:r w:rsidRPr="00F73C77">
        <w:rPr>
          <w:rFonts w:ascii="Tahoma" w:hAnsi="Tahoma" w:cs="Tahoma"/>
          <w:sz w:val="20"/>
          <w:szCs w:val="20"/>
        </w:rPr>
        <w:t>Substantial experience working with children and young people of the relevant age group in an educational or learning setting.</w:t>
      </w:r>
    </w:p>
    <w:p w14:paraId="74A5BC7A" w14:textId="0AA6DFC3" w:rsidR="00F73C77" w:rsidRDefault="00F73C77" w:rsidP="00F73C77">
      <w:pPr>
        <w:pStyle w:val="ListParagraph"/>
        <w:numPr>
          <w:ilvl w:val="0"/>
          <w:numId w:val="9"/>
        </w:numPr>
        <w:tabs>
          <w:tab w:val="left" w:pos="3900"/>
        </w:tabs>
        <w:rPr>
          <w:rFonts w:ascii="Tahoma" w:hAnsi="Tahoma" w:cs="Tahoma"/>
          <w:sz w:val="20"/>
          <w:szCs w:val="20"/>
        </w:rPr>
      </w:pPr>
      <w:r w:rsidRPr="00F73C77">
        <w:rPr>
          <w:rFonts w:ascii="Tahoma" w:hAnsi="Tahoma" w:cs="Tahoma"/>
          <w:sz w:val="20"/>
          <w:szCs w:val="20"/>
        </w:rPr>
        <w:t>Proven track record of planning and delivering a diverse range of learning activities aligned with the job description.</w:t>
      </w:r>
    </w:p>
    <w:p w14:paraId="3B100E85" w14:textId="0C01E306" w:rsidR="00F73C77" w:rsidRDefault="00F73C77" w:rsidP="00F73C77">
      <w:pPr>
        <w:pStyle w:val="ListParagraph"/>
        <w:numPr>
          <w:ilvl w:val="0"/>
          <w:numId w:val="9"/>
        </w:numPr>
        <w:tabs>
          <w:tab w:val="left" w:pos="3900"/>
        </w:tabs>
        <w:rPr>
          <w:rFonts w:ascii="Tahoma" w:hAnsi="Tahoma" w:cs="Tahoma"/>
          <w:sz w:val="20"/>
          <w:szCs w:val="20"/>
        </w:rPr>
      </w:pPr>
      <w:r w:rsidRPr="00F73C77">
        <w:rPr>
          <w:rFonts w:ascii="Tahoma" w:hAnsi="Tahoma" w:cs="Tahoma"/>
          <w:sz w:val="20"/>
          <w:szCs w:val="20"/>
        </w:rPr>
        <w:t>Demonstrated ability to manage a complex, varied, and demanding workload under tight deadlines.</w:t>
      </w:r>
    </w:p>
    <w:p w14:paraId="4F88B628" w14:textId="13487BB6" w:rsidR="00F73C77" w:rsidRDefault="00F73C77" w:rsidP="00F73C77">
      <w:pPr>
        <w:pStyle w:val="ListParagraph"/>
        <w:numPr>
          <w:ilvl w:val="0"/>
          <w:numId w:val="9"/>
        </w:numPr>
        <w:tabs>
          <w:tab w:val="left" w:pos="3900"/>
        </w:tabs>
        <w:rPr>
          <w:rFonts w:ascii="Tahoma" w:hAnsi="Tahoma" w:cs="Tahoma"/>
          <w:sz w:val="20"/>
          <w:szCs w:val="20"/>
        </w:rPr>
      </w:pPr>
      <w:r w:rsidRPr="00F73C77">
        <w:rPr>
          <w:rFonts w:ascii="Tahoma" w:hAnsi="Tahoma" w:cs="Tahoma"/>
          <w:sz w:val="20"/>
          <w:szCs w:val="20"/>
        </w:rPr>
        <w:t>Evidence of working independently using own initiative and working unsupervised, including taking charge of groups or whole classes.</w:t>
      </w:r>
    </w:p>
    <w:p w14:paraId="274FFC7C" w14:textId="1902B147" w:rsidR="00F73C77" w:rsidRDefault="00F73C77" w:rsidP="00F73C77">
      <w:pPr>
        <w:pStyle w:val="ListParagraph"/>
        <w:numPr>
          <w:ilvl w:val="0"/>
          <w:numId w:val="9"/>
        </w:numPr>
        <w:tabs>
          <w:tab w:val="left" w:pos="3900"/>
        </w:tabs>
        <w:rPr>
          <w:rFonts w:ascii="Tahoma" w:hAnsi="Tahoma" w:cs="Tahoma"/>
          <w:sz w:val="20"/>
          <w:szCs w:val="20"/>
        </w:rPr>
      </w:pPr>
      <w:r w:rsidRPr="00F73C77">
        <w:rPr>
          <w:rFonts w:ascii="Tahoma" w:hAnsi="Tahoma" w:cs="Tahoma"/>
          <w:sz w:val="20"/>
          <w:szCs w:val="20"/>
        </w:rPr>
        <w:t>Working knowledge of school Management Information Systems (e.g., SIMS).</w:t>
      </w:r>
    </w:p>
    <w:p w14:paraId="17B32356" w14:textId="77777777" w:rsidR="00F73C77" w:rsidRDefault="00F73C77" w:rsidP="00F73C77">
      <w:pPr>
        <w:tabs>
          <w:tab w:val="left" w:pos="3900"/>
        </w:tabs>
        <w:rPr>
          <w:rFonts w:ascii="Tahoma" w:hAnsi="Tahoma" w:cs="Tahoma"/>
          <w:sz w:val="20"/>
          <w:szCs w:val="20"/>
        </w:rPr>
      </w:pPr>
    </w:p>
    <w:p w14:paraId="7D7EF922" w14:textId="77777777" w:rsidR="00F73C77" w:rsidRDefault="00F73C77" w:rsidP="00F73C77">
      <w:pPr>
        <w:tabs>
          <w:tab w:val="left" w:pos="3900"/>
        </w:tabs>
        <w:rPr>
          <w:rFonts w:ascii="Tahoma" w:hAnsi="Tahoma" w:cs="Tahoma"/>
          <w:sz w:val="20"/>
          <w:szCs w:val="20"/>
        </w:rPr>
      </w:pPr>
    </w:p>
    <w:p w14:paraId="2B335022" w14:textId="77777777" w:rsidR="00F73C77" w:rsidRDefault="00F73C77" w:rsidP="00F73C77">
      <w:pPr>
        <w:tabs>
          <w:tab w:val="left" w:pos="3900"/>
        </w:tabs>
        <w:rPr>
          <w:rFonts w:ascii="Tahoma" w:hAnsi="Tahoma" w:cs="Tahoma"/>
          <w:sz w:val="20"/>
          <w:szCs w:val="20"/>
        </w:rPr>
      </w:pPr>
    </w:p>
    <w:p w14:paraId="16BC908A" w14:textId="77777777" w:rsidR="00F73C77" w:rsidRDefault="00F73C77" w:rsidP="00F73C77">
      <w:pPr>
        <w:tabs>
          <w:tab w:val="left" w:pos="3900"/>
        </w:tabs>
        <w:rPr>
          <w:rFonts w:ascii="Tahoma" w:hAnsi="Tahoma" w:cs="Tahoma"/>
          <w:sz w:val="20"/>
          <w:szCs w:val="20"/>
        </w:rPr>
      </w:pPr>
    </w:p>
    <w:p w14:paraId="6A18EA13" w14:textId="77B2ED09" w:rsidR="00F73C77" w:rsidRPr="00F73C77" w:rsidRDefault="00F73C77" w:rsidP="00F73C77">
      <w:pPr>
        <w:pStyle w:val="Heading1"/>
        <w:spacing w:before="0" w:after="0"/>
        <w:rPr>
          <w:rFonts w:ascii="Tahoma" w:eastAsia="Tahoma" w:hAnsi="Tahoma" w:cs="Tahoma"/>
          <w:b/>
          <w:bCs/>
          <w:color w:val="000000" w:themeColor="text1"/>
          <w:sz w:val="20"/>
          <w:szCs w:val="20"/>
        </w:rPr>
      </w:pPr>
      <w:r w:rsidRPr="00F73C77">
        <w:rPr>
          <w:rFonts w:ascii="Tahoma" w:eastAsia="Tahoma" w:hAnsi="Tahoma" w:cs="Tahoma"/>
          <w:b/>
          <w:bCs/>
          <w:color w:val="000000" w:themeColor="text1"/>
          <w:sz w:val="20"/>
          <w:szCs w:val="20"/>
        </w:rPr>
        <w:t xml:space="preserve">2.   Education and Training </w:t>
      </w:r>
    </w:p>
    <w:p w14:paraId="779BC227" w14:textId="25327915" w:rsidR="00F73C77" w:rsidRPr="00F73C77" w:rsidRDefault="00F73C77" w:rsidP="00F73C77">
      <w:pPr>
        <w:rPr>
          <w:rFonts w:ascii="Tahoma" w:hAnsi="Tahoma" w:cs="Tahoma"/>
          <w:sz w:val="20"/>
          <w:szCs w:val="20"/>
        </w:rPr>
      </w:pPr>
      <w:r w:rsidRPr="00F73C77">
        <w:rPr>
          <w:rFonts w:ascii="Tahoma" w:hAnsi="Tahoma" w:cs="Tahoma"/>
          <w:sz w:val="20"/>
          <w:szCs w:val="20"/>
        </w:rPr>
        <w:t xml:space="preserve">    </w:t>
      </w:r>
    </w:p>
    <w:p w14:paraId="0BD5F2C4" w14:textId="643BF764" w:rsidR="00F73C77" w:rsidRPr="00F73C77" w:rsidRDefault="00F73C77" w:rsidP="00F73C77">
      <w:pPr>
        <w:pStyle w:val="ListParagraph"/>
        <w:numPr>
          <w:ilvl w:val="0"/>
          <w:numId w:val="10"/>
        </w:numPr>
        <w:rPr>
          <w:rFonts w:ascii="Tahoma" w:hAnsi="Tahoma" w:cs="Tahoma"/>
          <w:sz w:val="20"/>
          <w:szCs w:val="20"/>
        </w:rPr>
      </w:pPr>
      <w:r w:rsidRPr="00F73C77">
        <w:rPr>
          <w:rFonts w:ascii="Tahoma" w:hAnsi="Tahoma" w:cs="Tahoma"/>
          <w:sz w:val="20"/>
          <w:szCs w:val="20"/>
        </w:rPr>
        <w:t>Higher Level Teaching Assistant (HLTA) status, or equivalent professional qualification or relevant experience.</w:t>
      </w:r>
    </w:p>
    <w:p w14:paraId="1570B7A5" w14:textId="74BE2F9D" w:rsidR="00F73C77" w:rsidRPr="00F73C77" w:rsidRDefault="00F73C77" w:rsidP="00F73C77">
      <w:pPr>
        <w:pStyle w:val="ListParagraph"/>
        <w:numPr>
          <w:ilvl w:val="0"/>
          <w:numId w:val="10"/>
        </w:numPr>
        <w:rPr>
          <w:rFonts w:ascii="Tahoma" w:hAnsi="Tahoma" w:cs="Tahoma"/>
          <w:sz w:val="20"/>
          <w:szCs w:val="20"/>
        </w:rPr>
      </w:pPr>
      <w:r w:rsidRPr="00F73C77">
        <w:rPr>
          <w:rFonts w:ascii="Tahoma" w:hAnsi="Tahoma" w:cs="Tahoma"/>
          <w:sz w:val="20"/>
          <w:szCs w:val="20"/>
        </w:rPr>
        <w:t>Excellent numeracy and literacy skills, equivalent to GCSE Grade 4/C or NVQ Level 2 in English and Mathematics.</w:t>
      </w:r>
    </w:p>
    <w:p w14:paraId="1A71F648" w14:textId="1EC712F6" w:rsidR="00F73C77" w:rsidRPr="00F73C77" w:rsidRDefault="00F73C77" w:rsidP="00F73C77">
      <w:pPr>
        <w:pStyle w:val="ListParagraph"/>
        <w:numPr>
          <w:ilvl w:val="0"/>
          <w:numId w:val="10"/>
        </w:numPr>
        <w:rPr>
          <w:rFonts w:ascii="Tahoma" w:hAnsi="Tahoma" w:cs="Tahoma"/>
          <w:sz w:val="20"/>
          <w:szCs w:val="20"/>
        </w:rPr>
      </w:pPr>
      <w:r w:rsidRPr="00F73C77">
        <w:rPr>
          <w:rFonts w:ascii="Tahoma" w:hAnsi="Tahoma" w:cs="Tahoma"/>
          <w:sz w:val="20"/>
          <w:szCs w:val="20"/>
        </w:rPr>
        <w:t>Formal training in relevant learning strategies (e.g., structured literacy or numeracy interventions).</w:t>
      </w:r>
    </w:p>
    <w:p w14:paraId="7D583812" w14:textId="56F5C8F4" w:rsidR="00F73C77" w:rsidRDefault="00F73C77" w:rsidP="00F73C77">
      <w:pPr>
        <w:pStyle w:val="ListParagraph"/>
        <w:numPr>
          <w:ilvl w:val="0"/>
          <w:numId w:val="10"/>
        </w:numPr>
        <w:rPr>
          <w:rFonts w:ascii="Tahoma" w:hAnsi="Tahoma" w:cs="Tahoma"/>
          <w:sz w:val="20"/>
          <w:szCs w:val="20"/>
        </w:rPr>
      </w:pPr>
      <w:r w:rsidRPr="00F73C77">
        <w:rPr>
          <w:rFonts w:ascii="Tahoma" w:hAnsi="Tahoma" w:cs="Tahoma"/>
          <w:sz w:val="20"/>
          <w:szCs w:val="20"/>
        </w:rPr>
        <w:t>Specialist skills or training in a specific curriculum or learning area (e.g., ICT, EAL/bilingual support, or British Sign Language).</w:t>
      </w:r>
    </w:p>
    <w:p w14:paraId="4CD30722" w14:textId="77777777" w:rsidR="00F73C77" w:rsidRDefault="00F73C77" w:rsidP="00F73C77">
      <w:pPr>
        <w:rPr>
          <w:rFonts w:ascii="Tahoma" w:hAnsi="Tahoma" w:cs="Tahoma"/>
          <w:sz w:val="20"/>
          <w:szCs w:val="20"/>
        </w:rPr>
      </w:pPr>
    </w:p>
    <w:p w14:paraId="60A01473" w14:textId="77777777" w:rsidR="00F73C77" w:rsidRDefault="00F73C77" w:rsidP="00F73C77">
      <w:pPr>
        <w:rPr>
          <w:rFonts w:ascii="Tahoma" w:hAnsi="Tahoma" w:cs="Tahoma"/>
          <w:sz w:val="20"/>
          <w:szCs w:val="20"/>
        </w:rPr>
      </w:pPr>
    </w:p>
    <w:p w14:paraId="68AEA583" w14:textId="7BAB5FCB" w:rsidR="00F73C77" w:rsidRDefault="00F73C77" w:rsidP="00F73C77">
      <w:pPr>
        <w:rPr>
          <w:rFonts w:ascii="Tahoma" w:hAnsi="Tahoma" w:cs="Tahoma"/>
          <w:b/>
          <w:bCs/>
          <w:sz w:val="20"/>
          <w:szCs w:val="20"/>
        </w:rPr>
      </w:pPr>
      <w:r w:rsidRPr="00F73C77">
        <w:rPr>
          <w:rFonts w:ascii="Tahoma" w:hAnsi="Tahoma" w:cs="Tahoma"/>
          <w:b/>
          <w:bCs/>
          <w:sz w:val="20"/>
          <w:szCs w:val="20"/>
        </w:rPr>
        <w:t>3. Skills</w:t>
      </w:r>
    </w:p>
    <w:p w14:paraId="6ADA59FC" w14:textId="77777777" w:rsidR="00F73C77" w:rsidRDefault="00F73C77" w:rsidP="00F73C77">
      <w:pPr>
        <w:rPr>
          <w:rFonts w:ascii="Tahoma" w:hAnsi="Tahoma" w:cs="Tahoma"/>
          <w:b/>
          <w:bCs/>
          <w:sz w:val="20"/>
          <w:szCs w:val="20"/>
        </w:rPr>
      </w:pPr>
    </w:p>
    <w:p w14:paraId="052755B5" w14:textId="462B7D70" w:rsidR="00F73C77" w:rsidRDefault="00F73C77" w:rsidP="00F73C77">
      <w:pPr>
        <w:pStyle w:val="ListParagraph"/>
        <w:numPr>
          <w:ilvl w:val="0"/>
          <w:numId w:val="11"/>
        </w:numPr>
        <w:rPr>
          <w:rFonts w:ascii="Tahoma" w:hAnsi="Tahoma" w:cs="Tahoma"/>
          <w:sz w:val="20"/>
          <w:szCs w:val="20"/>
        </w:rPr>
      </w:pPr>
      <w:r w:rsidRPr="00F73C77">
        <w:rPr>
          <w:rFonts w:ascii="Tahoma" w:hAnsi="Tahoma" w:cs="Tahoma"/>
          <w:sz w:val="20"/>
          <w:szCs w:val="20"/>
        </w:rPr>
        <w:t>Ability to use ICT effectively as an instructional and administrative tool to enhance pupil learning.</w:t>
      </w:r>
    </w:p>
    <w:p w14:paraId="02881A90" w14:textId="1A792DC9" w:rsidR="00F73C77" w:rsidRDefault="00F73C77" w:rsidP="00F73C77">
      <w:pPr>
        <w:pStyle w:val="ListParagraph"/>
        <w:numPr>
          <w:ilvl w:val="0"/>
          <w:numId w:val="11"/>
        </w:numPr>
        <w:rPr>
          <w:rFonts w:ascii="Tahoma" w:hAnsi="Tahoma" w:cs="Tahoma"/>
          <w:sz w:val="20"/>
          <w:szCs w:val="20"/>
        </w:rPr>
      </w:pPr>
      <w:r w:rsidRPr="00F73C77">
        <w:rPr>
          <w:rFonts w:ascii="Tahoma" w:hAnsi="Tahoma" w:cs="Tahoma"/>
          <w:sz w:val="20"/>
          <w:szCs w:val="20"/>
        </w:rPr>
        <w:t>Full working knowledge and practical application of relevant school policies, national codes of practice, and educational legislation.</w:t>
      </w:r>
    </w:p>
    <w:p w14:paraId="4E92A954" w14:textId="71139347" w:rsidR="00F73C77" w:rsidRDefault="00F73C77" w:rsidP="00F73C77">
      <w:pPr>
        <w:pStyle w:val="ListParagraph"/>
        <w:numPr>
          <w:ilvl w:val="0"/>
          <w:numId w:val="11"/>
        </w:numPr>
        <w:rPr>
          <w:rFonts w:ascii="Tahoma" w:hAnsi="Tahoma" w:cs="Tahoma"/>
          <w:sz w:val="20"/>
          <w:szCs w:val="20"/>
        </w:rPr>
      </w:pPr>
      <w:r w:rsidRPr="00F73C77">
        <w:rPr>
          <w:rFonts w:ascii="Tahoma" w:hAnsi="Tahoma" w:cs="Tahoma"/>
          <w:sz w:val="20"/>
          <w:szCs w:val="20"/>
        </w:rPr>
        <w:t>Working knowledge and hands-on experience implementing the National Curriculum and targeted learning programs.</w:t>
      </w:r>
    </w:p>
    <w:p w14:paraId="5C98F920" w14:textId="445238F2" w:rsidR="004D746E" w:rsidRDefault="004D746E" w:rsidP="00F73C77">
      <w:pPr>
        <w:pStyle w:val="ListParagraph"/>
        <w:numPr>
          <w:ilvl w:val="0"/>
          <w:numId w:val="11"/>
        </w:numPr>
        <w:rPr>
          <w:rFonts w:ascii="Tahoma" w:hAnsi="Tahoma" w:cs="Tahoma"/>
          <w:sz w:val="20"/>
          <w:szCs w:val="20"/>
        </w:rPr>
      </w:pPr>
      <w:r w:rsidRPr="004D746E">
        <w:rPr>
          <w:rFonts w:ascii="Tahoma" w:hAnsi="Tahoma" w:cs="Tahoma"/>
          <w:sz w:val="20"/>
          <w:szCs w:val="20"/>
        </w:rPr>
        <w:t xml:space="preserve">Solid understanding of child development stages, learning processes, and effective </w:t>
      </w:r>
      <w:r w:rsidR="000D0929" w:rsidRPr="004D746E">
        <w:rPr>
          <w:rFonts w:ascii="Tahoma" w:hAnsi="Tahoma" w:cs="Tahoma"/>
          <w:sz w:val="20"/>
          <w:szCs w:val="20"/>
        </w:rPr>
        <w:t>behaviour</w:t>
      </w:r>
      <w:r w:rsidRPr="004D746E">
        <w:rPr>
          <w:rFonts w:ascii="Tahoma" w:hAnsi="Tahoma" w:cs="Tahoma"/>
          <w:sz w:val="20"/>
          <w:szCs w:val="20"/>
        </w:rPr>
        <w:t xml:space="preserve"> management.</w:t>
      </w:r>
    </w:p>
    <w:p w14:paraId="38ACA10E" w14:textId="7F5F9931" w:rsidR="004D746E" w:rsidRDefault="004D746E" w:rsidP="00F73C77">
      <w:pPr>
        <w:pStyle w:val="ListParagraph"/>
        <w:numPr>
          <w:ilvl w:val="0"/>
          <w:numId w:val="11"/>
        </w:numPr>
        <w:rPr>
          <w:rFonts w:ascii="Tahoma" w:hAnsi="Tahoma" w:cs="Tahoma"/>
          <w:sz w:val="20"/>
          <w:szCs w:val="20"/>
        </w:rPr>
      </w:pPr>
      <w:r w:rsidRPr="004D746E">
        <w:rPr>
          <w:rFonts w:ascii="Tahoma" w:hAnsi="Tahoma" w:cs="Tahoma"/>
          <w:sz w:val="20"/>
          <w:szCs w:val="20"/>
        </w:rPr>
        <w:t>Understanding of the statutory frameworks relating to teaching, classroom management, and pupil progress.</w:t>
      </w:r>
    </w:p>
    <w:p w14:paraId="71FD04C2" w14:textId="3BFF619B" w:rsidR="004D746E" w:rsidRDefault="004D746E" w:rsidP="00F73C77">
      <w:pPr>
        <w:pStyle w:val="ListParagraph"/>
        <w:numPr>
          <w:ilvl w:val="0"/>
          <w:numId w:val="11"/>
        </w:numPr>
        <w:rPr>
          <w:rFonts w:ascii="Tahoma" w:hAnsi="Tahoma" w:cs="Tahoma"/>
          <w:sz w:val="20"/>
          <w:szCs w:val="20"/>
        </w:rPr>
      </w:pPr>
      <w:r w:rsidRPr="004D746E">
        <w:rPr>
          <w:rFonts w:ascii="Tahoma" w:hAnsi="Tahoma" w:cs="Tahoma"/>
          <w:sz w:val="20"/>
          <w:szCs w:val="20"/>
        </w:rPr>
        <w:t>Strong interpersonal skills with the ability to relate exceptionally well to both children and adults.</w:t>
      </w:r>
    </w:p>
    <w:p w14:paraId="4CFE251C" w14:textId="0EEE9F8E" w:rsidR="004D746E" w:rsidRDefault="004D746E" w:rsidP="00F73C77">
      <w:pPr>
        <w:pStyle w:val="ListParagraph"/>
        <w:numPr>
          <w:ilvl w:val="0"/>
          <w:numId w:val="11"/>
        </w:numPr>
        <w:rPr>
          <w:rFonts w:ascii="Tahoma" w:hAnsi="Tahoma" w:cs="Tahoma"/>
          <w:sz w:val="20"/>
          <w:szCs w:val="20"/>
        </w:rPr>
      </w:pPr>
      <w:r w:rsidRPr="004D746E">
        <w:rPr>
          <w:rFonts w:ascii="Tahoma" w:hAnsi="Tahoma" w:cs="Tahoma"/>
          <w:sz w:val="20"/>
          <w:szCs w:val="20"/>
        </w:rPr>
        <w:t>Ability to work constructively as part of a team, demonstrating a clear understanding of classroom roles, responsibilities, and team hierarchy.</w:t>
      </w:r>
    </w:p>
    <w:p w14:paraId="6E1ED51B" w14:textId="1C017EEC" w:rsidR="004D746E" w:rsidRDefault="004D746E" w:rsidP="00F73C77">
      <w:pPr>
        <w:pStyle w:val="ListParagraph"/>
        <w:numPr>
          <w:ilvl w:val="0"/>
          <w:numId w:val="11"/>
        </w:numPr>
        <w:rPr>
          <w:rFonts w:ascii="Tahoma" w:hAnsi="Tahoma" w:cs="Tahoma"/>
          <w:sz w:val="20"/>
          <w:szCs w:val="20"/>
        </w:rPr>
      </w:pPr>
      <w:r w:rsidRPr="004D746E">
        <w:rPr>
          <w:rFonts w:ascii="Tahoma" w:hAnsi="Tahoma" w:cs="Tahoma"/>
          <w:sz w:val="20"/>
          <w:szCs w:val="20"/>
        </w:rPr>
        <w:t>Commitment to constantly improving own practice through self-evaluation, peer observation, and reflective learning.</w:t>
      </w:r>
    </w:p>
    <w:p w14:paraId="79CCBAEE" w14:textId="7C088266" w:rsidR="004D746E" w:rsidRDefault="004D746E" w:rsidP="00F73C77">
      <w:pPr>
        <w:pStyle w:val="ListParagraph"/>
        <w:numPr>
          <w:ilvl w:val="0"/>
          <w:numId w:val="11"/>
        </w:numPr>
        <w:rPr>
          <w:rFonts w:ascii="Tahoma" w:hAnsi="Tahoma" w:cs="Tahoma"/>
          <w:sz w:val="20"/>
          <w:szCs w:val="20"/>
        </w:rPr>
      </w:pPr>
      <w:r w:rsidRPr="004D746E">
        <w:rPr>
          <w:rFonts w:ascii="Tahoma" w:hAnsi="Tahoma" w:cs="Tahoma"/>
          <w:sz w:val="20"/>
          <w:szCs w:val="20"/>
        </w:rPr>
        <w:t>Ability to organize, lead, and motivate a team of support staff or small project groups.</w:t>
      </w:r>
    </w:p>
    <w:p w14:paraId="4586854F" w14:textId="77777777" w:rsidR="004D746E" w:rsidRDefault="004D746E" w:rsidP="004D746E">
      <w:pPr>
        <w:rPr>
          <w:rFonts w:ascii="Tahoma" w:hAnsi="Tahoma" w:cs="Tahoma"/>
          <w:sz w:val="20"/>
          <w:szCs w:val="20"/>
        </w:rPr>
      </w:pPr>
    </w:p>
    <w:p w14:paraId="3209395A" w14:textId="77777777" w:rsidR="004D746E" w:rsidRDefault="004D746E" w:rsidP="004D746E">
      <w:pPr>
        <w:rPr>
          <w:rFonts w:ascii="Tahoma" w:hAnsi="Tahoma" w:cs="Tahoma"/>
          <w:sz w:val="20"/>
          <w:szCs w:val="20"/>
        </w:rPr>
      </w:pPr>
    </w:p>
    <w:p w14:paraId="7A1FEB94" w14:textId="77777777" w:rsidR="004D746E" w:rsidRDefault="004D746E" w:rsidP="004D746E">
      <w:pPr>
        <w:rPr>
          <w:rFonts w:ascii="Tahoma" w:hAnsi="Tahoma" w:cs="Tahoma"/>
          <w:sz w:val="20"/>
          <w:szCs w:val="20"/>
        </w:rPr>
      </w:pPr>
    </w:p>
    <w:p w14:paraId="2787B1F8" w14:textId="77777777" w:rsidR="004D746E" w:rsidRDefault="004D746E" w:rsidP="004D746E">
      <w:pPr>
        <w:pStyle w:val="Heading1"/>
        <w:numPr>
          <w:ilvl w:val="0"/>
          <w:numId w:val="8"/>
        </w:numPr>
        <w:spacing w:before="0" w:after="0"/>
        <w:ind w:left="720"/>
        <w:rPr>
          <w:rFonts w:ascii="Tahoma" w:eastAsia="Tahoma" w:hAnsi="Tahoma" w:cs="Tahoma"/>
          <w:b/>
          <w:bCs/>
          <w:color w:val="000000" w:themeColor="text1"/>
          <w:sz w:val="20"/>
          <w:szCs w:val="20"/>
        </w:rPr>
      </w:pPr>
      <w:r w:rsidRPr="004D746E">
        <w:rPr>
          <w:rFonts w:ascii="Tahoma" w:eastAsia="Tahoma" w:hAnsi="Tahoma" w:cs="Tahoma"/>
          <w:b/>
          <w:bCs/>
          <w:color w:val="000000" w:themeColor="text1"/>
          <w:sz w:val="20"/>
          <w:szCs w:val="20"/>
        </w:rPr>
        <w:t>Personal Qualities</w:t>
      </w:r>
    </w:p>
    <w:p w14:paraId="778F1F57" w14:textId="77777777" w:rsidR="004D746E" w:rsidRDefault="004D746E" w:rsidP="004D746E">
      <w:pPr>
        <w:rPr>
          <w:rFonts w:ascii="Tahoma" w:hAnsi="Tahoma" w:cs="Tahoma"/>
          <w:sz w:val="20"/>
          <w:szCs w:val="20"/>
        </w:rPr>
      </w:pPr>
    </w:p>
    <w:p w14:paraId="4063FACC"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Good attendance and punctuality.</w:t>
      </w:r>
    </w:p>
    <w:p w14:paraId="5699466A"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Hard working, flexible and reliable.</w:t>
      </w:r>
    </w:p>
    <w:p w14:paraId="512F3656"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Honesty and integrity</w:t>
      </w:r>
    </w:p>
    <w:p w14:paraId="1B445550"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Initiative.</w:t>
      </w:r>
    </w:p>
    <w:p w14:paraId="2789B043"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Good personal presentation.</w:t>
      </w:r>
    </w:p>
    <w:p w14:paraId="683BB7C7"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Able to cope under pressure/deal with stressful situations.</w:t>
      </w:r>
    </w:p>
    <w:p w14:paraId="56064B65"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A genuine commitment to and liking for young people, and high expectations for their progress and welfare.</w:t>
      </w:r>
    </w:p>
    <w:p w14:paraId="4A87566E"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A desire to be involved in the life of the school generally.</w:t>
      </w:r>
    </w:p>
    <w:p w14:paraId="450B93A6"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A commitment and willingness to continue one’s own professional development and that of colleagues.</w:t>
      </w:r>
    </w:p>
    <w:p w14:paraId="682C3167" w14:textId="77777777" w:rsidR="004D746E" w:rsidRDefault="004D746E" w:rsidP="004D746E">
      <w:pPr>
        <w:numPr>
          <w:ilvl w:val="0"/>
          <w:numId w:val="13"/>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An understanding of and a commitment to the promotion of equality of opportunity in all aspects of school life.</w:t>
      </w:r>
    </w:p>
    <w:p w14:paraId="5889FAB6" w14:textId="77777777" w:rsidR="004D746E" w:rsidRPr="004D746E" w:rsidRDefault="004D746E" w:rsidP="004D746E">
      <w:pPr>
        <w:rPr>
          <w:rFonts w:ascii="Tahoma" w:hAnsi="Tahoma" w:cs="Tahoma"/>
          <w:b/>
          <w:bCs/>
          <w:color w:val="000000" w:themeColor="text1"/>
          <w:sz w:val="20"/>
          <w:szCs w:val="20"/>
        </w:rPr>
      </w:pPr>
    </w:p>
    <w:p w14:paraId="1CA8B4E6" w14:textId="77777777" w:rsidR="004D746E" w:rsidRPr="004D746E" w:rsidRDefault="004D746E" w:rsidP="004D746E">
      <w:pPr>
        <w:pStyle w:val="Heading1"/>
        <w:spacing w:before="0" w:after="0"/>
        <w:rPr>
          <w:rFonts w:ascii="Tahoma" w:eastAsia="Tahoma" w:hAnsi="Tahoma" w:cs="Tahoma"/>
          <w:b/>
          <w:bCs/>
          <w:color w:val="000000" w:themeColor="text1"/>
          <w:sz w:val="20"/>
          <w:szCs w:val="20"/>
        </w:rPr>
      </w:pPr>
      <w:r w:rsidRPr="004D746E">
        <w:rPr>
          <w:rFonts w:ascii="Tahoma" w:eastAsia="Tahoma" w:hAnsi="Tahoma" w:cs="Tahoma"/>
          <w:b/>
          <w:bCs/>
          <w:color w:val="000000" w:themeColor="text1"/>
          <w:sz w:val="20"/>
          <w:szCs w:val="20"/>
        </w:rPr>
        <w:t>5. Safeguarding</w:t>
      </w:r>
    </w:p>
    <w:p w14:paraId="0F309C5F" w14:textId="77777777" w:rsidR="004D746E" w:rsidRDefault="004D746E" w:rsidP="004D746E">
      <w:pPr>
        <w:ind w:left="567" w:hanging="567"/>
        <w:rPr>
          <w:rFonts w:ascii="Tahoma" w:eastAsia="Tahoma" w:hAnsi="Tahoma" w:cs="Tahoma"/>
          <w:sz w:val="20"/>
          <w:szCs w:val="20"/>
        </w:rPr>
      </w:pPr>
      <w:r>
        <w:rPr>
          <w:rFonts w:ascii="Tahoma" w:eastAsia="Tahoma" w:hAnsi="Tahoma" w:cs="Tahoma"/>
          <w:sz w:val="20"/>
          <w:szCs w:val="20"/>
        </w:rPr>
        <w:tab/>
        <w:t xml:space="preserve">A demonstrable commitment to ensuring young people stay safe, an understanding of good practice in relation to this and the implications for this post. </w:t>
      </w:r>
    </w:p>
    <w:p w14:paraId="706CE561" w14:textId="77777777" w:rsidR="004D746E" w:rsidRPr="004D746E" w:rsidRDefault="004D746E" w:rsidP="004D746E">
      <w:pPr>
        <w:rPr>
          <w:rFonts w:ascii="Tahoma" w:hAnsi="Tahoma" w:cs="Tahoma"/>
          <w:sz w:val="20"/>
          <w:szCs w:val="20"/>
        </w:rPr>
      </w:pPr>
    </w:p>
    <w:sectPr w:rsidR="004D746E" w:rsidRPr="004D74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6055"/>
    <w:multiLevelType w:val="hybridMultilevel"/>
    <w:tmpl w:val="01FC5EF2"/>
    <w:lvl w:ilvl="0" w:tplc="12CC6E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F2D72A6"/>
    <w:multiLevelType w:val="multilevel"/>
    <w:tmpl w:val="106439F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1D527B"/>
    <w:multiLevelType w:val="multilevel"/>
    <w:tmpl w:val="2F8A1CD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6E2C90"/>
    <w:multiLevelType w:val="hybridMultilevel"/>
    <w:tmpl w:val="C3F643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BF26C1"/>
    <w:multiLevelType w:val="multilevel"/>
    <w:tmpl w:val="04E2CCF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5C977C5"/>
    <w:multiLevelType w:val="multilevel"/>
    <w:tmpl w:val="29A036FC"/>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5651C8"/>
    <w:multiLevelType w:val="hybridMultilevel"/>
    <w:tmpl w:val="5AD068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354738"/>
    <w:multiLevelType w:val="multilevel"/>
    <w:tmpl w:val="F14A4D7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AC4984"/>
    <w:multiLevelType w:val="multilevel"/>
    <w:tmpl w:val="25E292F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114655B"/>
    <w:multiLevelType w:val="multilevel"/>
    <w:tmpl w:val="D0E0CFD0"/>
    <w:lvl w:ilvl="0">
      <w:start w:val="1"/>
      <w:numFmt w:val="decimal"/>
      <w:lvlText w:val="%1."/>
      <w:lvlJc w:val="left"/>
      <w:pPr>
        <w:ind w:left="644" w:hanging="360"/>
      </w:pPr>
      <w:rPr>
        <w:b/>
        <w:bCs/>
        <w:color w:val="000000" w:themeColor="text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79E64706"/>
    <w:multiLevelType w:val="multilevel"/>
    <w:tmpl w:val="E60AB3A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BCC2326"/>
    <w:multiLevelType w:val="multilevel"/>
    <w:tmpl w:val="664E3F0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E6C5AD1"/>
    <w:multiLevelType w:val="hybridMultilevel"/>
    <w:tmpl w:val="A4D4E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9692864">
    <w:abstractNumId w:val="11"/>
  </w:num>
  <w:num w:numId="2" w16cid:durableId="1830823769">
    <w:abstractNumId w:val="1"/>
  </w:num>
  <w:num w:numId="3" w16cid:durableId="1710883600">
    <w:abstractNumId w:val="4"/>
  </w:num>
  <w:num w:numId="4" w16cid:durableId="1195459027">
    <w:abstractNumId w:val="10"/>
  </w:num>
  <w:num w:numId="5" w16cid:durableId="857623661">
    <w:abstractNumId w:val="2"/>
  </w:num>
  <w:num w:numId="6" w16cid:durableId="1523742851">
    <w:abstractNumId w:val="8"/>
  </w:num>
  <w:num w:numId="7" w16cid:durableId="1204244040">
    <w:abstractNumId w:val="7"/>
  </w:num>
  <w:num w:numId="8" w16cid:durableId="1608270060">
    <w:abstractNumId w:val="9"/>
  </w:num>
  <w:num w:numId="9" w16cid:durableId="1305042948">
    <w:abstractNumId w:val="12"/>
  </w:num>
  <w:num w:numId="10" w16cid:durableId="718818369">
    <w:abstractNumId w:val="6"/>
  </w:num>
  <w:num w:numId="11" w16cid:durableId="1519928430">
    <w:abstractNumId w:val="3"/>
  </w:num>
  <w:num w:numId="12" w16cid:durableId="122502114">
    <w:abstractNumId w:val="0"/>
  </w:num>
  <w:num w:numId="13" w16cid:durableId="50347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EFC"/>
    <w:rsid w:val="000D0929"/>
    <w:rsid w:val="000F2EFC"/>
    <w:rsid w:val="00254616"/>
    <w:rsid w:val="003D0241"/>
    <w:rsid w:val="004A61B5"/>
    <w:rsid w:val="004D746E"/>
    <w:rsid w:val="00521B5D"/>
    <w:rsid w:val="009E3748"/>
    <w:rsid w:val="00EA2E74"/>
    <w:rsid w:val="00F73C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A8483"/>
  <w15:chartTrackingRefBased/>
  <w15:docId w15:val="{F5C72B06-A2D3-4AD8-AA13-D63C306D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EF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F2E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2E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2E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2E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2E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2E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E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E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E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E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2E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2E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2E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2E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2E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E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E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EFC"/>
    <w:rPr>
      <w:rFonts w:eastAsiaTheme="majorEastAsia" w:cstheme="majorBidi"/>
      <w:color w:val="272727" w:themeColor="text1" w:themeTint="D8"/>
    </w:rPr>
  </w:style>
  <w:style w:type="paragraph" w:styleId="Title">
    <w:name w:val="Title"/>
    <w:basedOn w:val="Normal"/>
    <w:next w:val="Normal"/>
    <w:link w:val="TitleChar"/>
    <w:uiPriority w:val="10"/>
    <w:qFormat/>
    <w:rsid w:val="000F2E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E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E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EFC"/>
    <w:pPr>
      <w:spacing w:before="160"/>
      <w:jc w:val="center"/>
    </w:pPr>
    <w:rPr>
      <w:i/>
      <w:iCs/>
      <w:color w:val="404040" w:themeColor="text1" w:themeTint="BF"/>
    </w:rPr>
  </w:style>
  <w:style w:type="character" w:customStyle="1" w:styleId="QuoteChar">
    <w:name w:val="Quote Char"/>
    <w:basedOn w:val="DefaultParagraphFont"/>
    <w:link w:val="Quote"/>
    <w:uiPriority w:val="29"/>
    <w:rsid w:val="000F2EFC"/>
    <w:rPr>
      <w:i/>
      <w:iCs/>
      <w:color w:val="404040" w:themeColor="text1" w:themeTint="BF"/>
    </w:rPr>
  </w:style>
  <w:style w:type="paragraph" w:styleId="ListParagraph">
    <w:name w:val="List Paragraph"/>
    <w:basedOn w:val="Normal"/>
    <w:uiPriority w:val="34"/>
    <w:qFormat/>
    <w:rsid w:val="000F2EFC"/>
    <w:pPr>
      <w:ind w:left="720"/>
      <w:contextualSpacing/>
    </w:pPr>
  </w:style>
  <w:style w:type="character" w:styleId="IntenseEmphasis">
    <w:name w:val="Intense Emphasis"/>
    <w:basedOn w:val="DefaultParagraphFont"/>
    <w:uiPriority w:val="21"/>
    <w:qFormat/>
    <w:rsid w:val="000F2EFC"/>
    <w:rPr>
      <w:i/>
      <w:iCs/>
      <w:color w:val="0F4761" w:themeColor="accent1" w:themeShade="BF"/>
    </w:rPr>
  </w:style>
  <w:style w:type="paragraph" w:styleId="IntenseQuote">
    <w:name w:val="Intense Quote"/>
    <w:basedOn w:val="Normal"/>
    <w:next w:val="Normal"/>
    <w:link w:val="IntenseQuoteChar"/>
    <w:uiPriority w:val="30"/>
    <w:qFormat/>
    <w:rsid w:val="000F2E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2EFC"/>
    <w:rPr>
      <w:i/>
      <w:iCs/>
      <w:color w:val="0F4761" w:themeColor="accent1" w:themeShade="BF"/>
    </w:rPr>
  </w:style>
  <w:style w:type="character" w:styleId="IntenseReference">
    <w:name w:val="Intense Reference"/>
    <w:basedOn w:val="DefaultParagraphFont"/>
    <w:uiPriority w:val="32"/>
    <w:qFormat/>
    <w:rsid w:val="000F2E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Damla Bozkurt</dc:creator>
  <cp:keywords/>
  <dc:description/>
  <cp:lastModifiedBy>Akin Nidai</cp:lastModifiedBy>
  <cp:revision>2</cp:revision>
  <dcterms:created xsi:type="dcterms:W3CDTF">2026-10-20T08:38:00Z</dcterms:created>
  <dcterms:modified xsi:type="dcterms:W3CDTF">2026-10-20T08:38:00Z</dcterms:modified>
</cp:coreProperties>
</file>