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Как родителите/полагащите грижа могат да изтеглят приложението MyEd?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Приложението MyEd е достъпно както за устройства с iOS, така и за Android и може да бъде изтеглено чрез следните връзки: </w:t>
      </w:r>
      <w:r w:rsidDel="00000000" w:rsidR="00000000" w:rsidRPr="00000000">
        <w:rPr>
          <w:b w:val="1"/>
          <w:color w:val="3c78d8"/>
          <w:rtl w:val="0"/>
        </w:rPr>
        <w:t xml:space="preserve">iOS и версия </w:t>
      </w:r>
      <w:r w:rsidDel="00000000" w:rsidR="00000000" w:rsidRPr="00000000">
        <w:rPr>
          <w:rtl w:val="0"/>
        </w:rPr>
        <w:t xml:space="preserve">за </w:t>
      </w:r>
      <w:r w:rsidDel="00000000" w:rsidR="00000000" w:rsidRPr="00000000">
        <w:rPr>
          <w:b w:val="1"/>
          <w:color w:val="3c78d8"/>
          <w:rtl w:val="0"/>
        </w:rPr>
        <w:t xml:space="preserve">Android.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След като родител/болногледач изтегли приложението и се свърже с вашето училище, той може незабавно да започне да комуникира, като изпраща съобщения за отсъствие или отговаря на съобщения, изпратени от вашето училище.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Когато родителят/болногледачът е отворил приложението MyEd на своето устройство, той ще получи заявка за разрешаване на известия, важно е да разрешите известия.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2. Те ще трябва да потърсят името на вашето училище и да въведат данните за</w:t>
      </w:r>
      <w:r w:rsidDel="00000000" w:rsidR="00000000" w:rsidRPr="00000000">
        <w:rPr>
          <w:b w:val="1"/>
          <w:rtl w:val="0"/>
        </w:rPr>
        <w:t xml:space="preserve"> име, мобилен номер и имейл.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След това щракнете върху</w:t>
      </w:r>
      <w:r w:rsidDel="00000000" w:rsidR="00000000" w:rsidRPr="00000000">
        <w:rPr>
          <w:b w:val="1"/>
          <w:rtl w:val="0"/>
        </w:rPr>
        <w:t xml:space="preserve"> акаунт </w:t>
      </w:r>
      <w:r w:rsidDel="00000000" w:rsidR="00000000" w:rsidRPr="00000000">
        <w:rPr>
          <w:rtl w:val="0"/>
        </w:rPr>
        <w:t xml:space="preserve">и на посочения мобилен номер ще бъде изпратен код за сигурност. Въведете кода за сигурност в полето и след това щракнете върху</w:t>
      </w:r>
      <w:r w:rsidDel="00000000" w:rsidR="00000000" w:rsidRPr="00000000">
        <w:rPr>
          <w:b w:val="1"/>
          <w:rtl w:val="0"/>
        </w:rPr>
        <w:t xml:space="preserve"> Създаване на акаунт</w:t>
      </w:r>
      <w:r w:rsidDel="00000000" w:rsidR="00000000" w:rsidRPr="00000000">
        <w:rPr>
          <w:rtl w:val="0"/>
        </w:rPr>
        <w:t xml:space="preserve"> хипервръзкатаРодителят/болногледачът ще трябва да изчака известно време, преди да може да види и да получи достъп до секциите на приложението.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4. IRIS Reach проверява дали мобилният номер, предоставен от потребителя, съвпада с номера, приписан на контакта във вашата MIS (Информационна система за управление)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- Ако този номер е правилен, съответните ученици се показват на екрана </w:t>
      </w:r>
      <w:r w:rsidDel="00000000" w:rsidR="00000000" w:rsidRPr="00000000">
        <w:rPr>
          <w:b w:val="1"/>
          <w:rtl w:val="0"/>
        </w:rPr>
        <w:t xml:space="preserve">Моите ученици.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 Ако този номер не съвпада и/или не е приписан на контакт с приоритет 1/родителска отговорност във вашата MIS (Информационна система за управление), тогава </w:t>
      </w:r>
      <w:r w:rsidDel="00000000" w:rsidR="00000000" w:rsidRPr="00000000">
        <w:rPr>
          <w:b w:val="1"/>
          <w:rtl w:val="0"/>
        </w:rPr>
        <w:t xml:space="preserve">екранът Моите ученици </w:t>
      </w:r>
      <w:r w:rsidDel="00000000" w:rsidR="00000000" w:rsidRPr="00000000">
        <w:rPr>
          <w:rtl w:val="0"/>
        </w:rPr>
        <w:t xml:space="preserve">се показва като „Няма намерени ученици“.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Ако родител/болногледач има повече от едно дете във вашето училище и родителят/болногледачът щракне върху бутона </w:t>
      </w:r>
      <w:r w:rsidDel="00000000" w:rsidR="00000000" w:rsidRPr="00000000">
        <w:rPr>
          <w:b w:val="1"/>
          <w:rtl w:val="0"/>
        </w:rPr>
        <w:t xml:space="preserve">Моите ученици</w:t>
      </w:r>
      <w:r w:rsidDel="00000000" w:rsidR="00000000" w:rsidRPr="00000000">
        <w:rPr>
          <w:rtl w:val="0"/>
        </w:rPr>
        <w:t xml:space="preserve"> , се показват съответните ученици.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5. Родителят/болногледачът може да докосне името на съответния ученик и приложението MyEd показва подробности, приложими само за ученика. Следващата графика е пример за екрана Моите ученици в приложението MyEd.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